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9D2" w:rsidRPr="000949D2" w:rsidRDefault="000949D2" w:rsidP="000949D2">
      <w:pPr>
        <w:spacing w:after="0" w:line="240" w:lineRule="auto"/>
        <w:rPr>
          <w:rFonts w:ascii="Times New Roman" w:eastAsia="Times New Roman" w:hAnsi="Times New Roman" w:cs="Times New Roman"/>
          <w:sz w:val="24"/>
          <w:szCs w:val="24"/>
          <w:lang w:val="en-US"/>
        </w:rPr>
      </w:pPr>
      <w:r w:rsidRPr="000949D2">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949D2" w:rsidRPr="000949D2" w:rsidRDefault="000949D2" w:rsidP="000949D2">
      <w:pPr>
        <w:spacing w:after="0" w:line="240" w:lineRule="auto"/>
        <w:rPr>
          <w:rFonts w:ascii="Times New Roman" w:eastAsia="Times New Roman" w:hAnsi="Times New Roman" w:cs="Times New Roman"/>
          <w:sz w:val="24"/>
          <w:szCs w:val="24"/>
          <w:lang w:val="pl-PL"/>
        </w:rPr>
      </w:pPr>
    </w:p>
    <w:p w:rsidR="000949D2" w:rsidRPr="000949D2" w:rsidRDefault="000949D2" w:rsidP="000949D2">
      <w:pPr>
        <w:keepNext/>
        <w:spacing w:before="240" w:after="0" w:line="240" w:lineRule="auto"/>
        <w:outlineLvl w:val="3"/>
        <w:rPr>
          <w:rFonts w:ascii="Brush Script MT" w:eastAsia="Times New Roman" w:hAnsi="Brush Script MT" w:cs="Times New Roman"/>
          <w:bCs/>
          <w:i/>
          <w:color w:val="0000FF"/>
          <w:sz w:val="48"/>
          <w:szCs w:val="48"/>
          <w:lang w:val="sr-Latn-CS"/>
        </w:rPr>
      </w:pPr>
      <w:r w:rsidRPr="000949D2">
        <w:rPr>
          <w:rFonts w:ascii="Brush Script MT" w:eastAsia="Times New Roman" w:hAnsi="Brush Script MT" w:cs="Times New Roman"/>
          <w:bCs/>
          <w:i/>
          <w:color w:val="FF00FF"/>
          <w:sz w:val="48"/>
          <w:szCs w:val="48"/>
          <w:lang w:val="sr-Latn-CS"/>
        </w:rPr>
        <w:t>Za</w:t>
      </w:r>
      <w:r w:rsidR="00C23438">
        <w:rPr>
          <w:rFonts w:ascii="Brush Script MT" w:eastAsia="Times New Roman" w:hAnsi="Brush Script MT" w:cs="Times New Roman"/>
          <w:bCs/>
          <w:i/>
          <w:color w:val="FF00FF"/>
          <w:sz w:val="48"/>
          <w:szCs w:val="48"/>
          <w:lang w:val="sr-Latn-CS"/>
        </w:rPr>
        <w:t xml:space="preserve"> </w:t>
      </w:r>
      <w:r w:rsidRPr="000949D2">
        <w:rPr>
          <w:rFonts w:ascii="Brush Script MT" w:eastAsia="Times New Roman" w:hAnsi="Brush Script MT" w:cs="Times New Roman"/>
          <w:bCs/>
          <w:i/>
          <w:color w:val="FF00FF"/>
          <w:sz w:val="48"/>
          <w:szCs w:val="48"/>
          <w:lang w:val="en-US"/>
        </w:rPr>
        <w:t xml:space="preserve">petak </w:t>
      </w:r>
      <w:r>
        <w:rPr>
          <w:rFonts w:ascii="Brush Script MT" w:eastAsia="Times New Roman" w:hAnsi="Brush Script MT" w:cs="Times New Roman"/>
          <w:bCs/>
          <w:i/>
          <w:color w:val="0000CC"/>
          <w:sz w:val="48"/>
          <w:szCs w:val="48"/>
          <w:lang w:val="en-US"/>
        </w:rPr>
        <w:t>31</w:t>
      </w:r>
      <w:r w:rsidRPr="000949D2">
        <w:rPr>
          <w:rFonts w:ascii="Brush Script MT" w:eastAsia="Times New Roman" w:hAnsi="Brush Script MT" w:cs="Times New Roman"/>
          <w:bCs/>
          <w:i/>
          <w:color w:val="0000CC"/>
          <w:sz w:val="48"/>
          <w:szCs w:val="48"/>
          <w:lang w:val="en-US"/>
        </w:rPr>
        <w:t>.oktobar</w:t>
      </w:r>
      <w:r w:rsidRPr="000949D2">
        <w:rPr>
          <w:rFonts w:ascii="Brush Script MT" w:eastAsia="Times New Roman" w:hAnsi="Brush Script MT" w:cs="Times New Roman"/>
          <w:bCs/>
          <w:i/>
          <w:color w:val="0000CC"/>
          <w:sz w:val="48"/>
          <w:szCs w:val="48"/>
          <w:lang w:val="sr-Latn-CS"/>
        </w:rPr>
        <w:t xml:space="preserve"> 2014</w:t>
      </w:r>
      <w:r w:rsidRPr="000949D2">
        <w:rPr>
          <w:rFonts w:ascii="Brush Script MT" w:eastAsia="Times New Roman" w:hAnsi="Brush Script MT" w:cs="Times New Roman"/>
          <w:bCs/>
          <w:i/>
          <w:color w:val="0000FF"/>
          <w:sz w:val="48"/>
          <w:szCs w:val="48"/>
          <w:lang w:val="sr-Latn-CS"/>
        </w:rPr>
        <w:t>.</w:t>
      </w:r>
    </w:p>
    <w:p w:rsidR="002711E2" w:rsidRDefault="002711E2" w:rsidP="000949D2">
      <w:pPr>
        <w:spacing w:after="0" w:line="240" w:lineRule="auto"/>
        <w:rPr>
          <w:rFonts w:ascii="Times New Roman" w:eastAsia="Times New Roman" w:hAnsi="Times New Roman" w:cs="Times New Roman"/>
          <w:b/>
          <w:bCs/>
          <w:sz w:val="24"/>
          <w:szCs w:val="24"/>
        </w:rPr>
      </w:pPr>
    </w:p>
    <w:p w:rsidR="002711E2" w:rsidRPr="00D51AB2" w:rsidRDefault="002711E2" w:rsidP="002711E2">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Obustava rada 17.novembra</w:t>
      </w:r>
    </w:p>
    <w:p w:rsidR="002711E2" w:rsidRDefault="002711E2" w:rsidP="002711E2">
      <w:pPr>
        <w:spacing w:after="0" w:line="240" w:lineRule="auto"/>
        <w:rPr>
          <w:rFonts w:ascii="Times New Roman" w:eastAsia="Times New Roman" w:hAnsi="Times New Roman" w:cs="Times New Roman"/>
          <w:b/>
          <w:bCs/>
          <w:sz w:val="24"/>
          <w:szCs w:val="24"/>
          <w:lang w:val="en-US"/>
        </w:rPr>
      </w:pPr>
    </w:p>
    <w:p w:rsidR="002711E2" w:rsidRDefault="002711E2" w:rsidP="002711E2">
      <w:pPr>
        <w:spacing w:after="0" w:line="240" w:lineRule="auto"/>
        <w:ind w:firstLine="720"/>
        <w:jc w:val="both"/>
        <w:rPr>
          <w:rFonts w:ascii="Times New Roman" w:eastAsia="Times New Roman" w:hAnsi="Times New Roman" w:cs="Times New Roman"/>
          <w:bCs/>
          <w:sz w:val="24"/>
          <w:szCs w:val="24"/>
          <w:lang w:val="en-US"/>
        </w:rPr>
      </w:pPr>
      <w:r w:rsidRPr="002711E2">
        <w:rPr>
          <w:rFonts w:ascii="Times New Roman" w:eastAsia="Times New Roman" w:hAnsi="Times New Roman" w:cs="Times New Roman"/>
          <w:bCs/>
          <w:sz w:val="24"/>
          <w:szCs w:val="24"/>
          <w:lang w:val="en-US"/>
        </w:rPr>
        <w:t>Sva četiri reprezentativna prosvetna sindikata počeće štrajk 17.novembra i u njemu ostati sve do ispunjenja zahteva, kaže za “Blic” Slobodan Brajković, predsednik Sindikata radnika u prosveti Srbije (SRPS). “Još nismo odlučili da li ćemo držati skraćene časove ili ćemo potpuno obustaviti nastavu, ali definitivno počinjemo štrajk 17.novembra i nećemo odustati sve dok se prosveta ne izuzme iz smanjenja plata”, priča Brajković. Reprezentativni sindikati u zdravstvu i socijalnoj zaštiti predali su danas zahteve Vladi Srbije da se zaposlenima u tom sektoru ne smanjuju zarade i najavili štrajk u svim zdravstvenim ustanovama u zemlji za 5. novembar. Takođe, predstavnici sindikata traže uvođenje platnih razreda i u javnim preduzećima, kao i započinjanje pregovora o novom kolektivnom ugovoru.</w:t>
      </w:r>
    </w:p>
    <w:p w:rsidR="002711E2" w:rsidRDefault="002711E2" w:rsidP="00D51AB2">
      <w:pPr>
        <w:spacing w:after="0" w:line="240" w:lineRule="auto"/>
        <w:rPr>
          <w:rFonts w:ascii="Times New Roman" w:eastAsia="Times New Roman" w:hAnsi="Times New Roman" w:cs="Times New Roman"/>
          <w:bCs/>
          <w:sz w:val="24"/>
          <w:szCs w:val="24"/>
          <w:lang/>
        </w:rPr>
      </w:pPr>
    </w:p>
    <w:p w:rsidR="00D51AB2" w:rsidRPr="00D51AB2" w:rsidRDefault="00D51AB2" w:rsidP="00D51AB2">
      <w:pPr>
        <w:spacing w:after="0" w:line="240" w:lineRule="auto"/>
        <w:jc w:val="center"/>
        <w:rPr>
          <w:rFonts w:ascii="Times New Roman" w:eastAsia="Times New Roman" w:hAnsi="Times New Roman" w:cs="Times New Roman"/>
          <w:b/>
          <w:bCs/>
          <w:noProof/>
          <w:color w:val="0000CC"/>
          <w:sz w:val="28"/>
          <w:szCs w:val="24"/>
        </w:rPr>
      </w:pPr>
      <w:r w:rsidRPr="00D51AB2">
        <w:rPr>
          <w:rFonts w:ascii="Times New Roman" w:eastAsia="Times New Roman" w:hAnsi="Times New Roman" w:cs="Times New Roman"/>
          <w:b/>
          <w:bCs/>
          <w:noProof/>
          <w:color w:val="0000CC"/>
          <w:sz w:val="28"/>
          <w:szCs w:val="24"/>
        </w:rPr>
        <w:t xml:space="preserve">NSPRV u ponedeljak </w:t>
      </w:r>
      <w:r>
        <w:rPr>
          <w:rFonts w:ascii="Times New Roman" w:eastAsia="Times New Roman" w:hAnsi="Times New Roman" w:cs="Times New Roman"/>
          <w:b/>
          <w:bCs/>
          <w:noProof/>
          <w:color w:val="0000CC"/>
          <w:sz w:val="28"/>
          <w:szCs w:val="24"/>
        </w:rPr>
        <w:t xml:space="preserve"> o detaljima</w:t>
      </w:r>
      <w:r w:rsidRPr="00D51AB2">
        <w:rPr>
          <w:rFonts w:ascii="Times New Roman" w:eastAsia="Times New Roman" w:hAnsi="Times New Roman" w:cs="Times New Roman"/>
          <w:b/>
          <w:bCs/>
          <w:noProof/>
          <w:color w:val="0000CC"/>
          <w:sz w:val="28"/>
          <w:szCs w:val="24"/>
        </w:rPr>
        <w:t xml:space="preserve"> štrajka</w:t>
      </w:r>
    </w:p>
    <w:p w:rsidR="00D51AB2" w:rsidRPr="00D51AB2" w:rsidRDefault="00D51AB2" w:rsidP="000F757B">
      <w:pPr>
        <w:spacing w:after="0" w:line="240" w:lineRule="auto"/>
        <w:jc w:val="center"/>
        <w:rPr>
          <w:rFonts w:ascii="Times New Roman" w:eastAsia="Times New Roman" w:hAnsi="Times New Roman" w:cs="Times New Roman"/>
          <w:bCs/>
          <w:noProof/>
          <w:sz w:val="24"/>
          <w:szCs w:val="24"/>
        </w:rPr>
      </w:pPr>
    </w:p>
    <w:p w:rsidR="00D51AB2" w:rsidRPr="00D51AB2" w:rsidRDefault="00507A4D" w:rsidP="00D51AB2">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en-US"/>
        </w:rPr>
        <w:drawing>
          <wp:anchor distT="0" distB="0" distL="114300" distR="114300" simplePos="0" relativeHeight="251676672" behindDoc="0" locked="0" layoutInCell="1" allowOverlap="1">
            <wp:simplePos x="0" y="0"/>
            <wp:positionH relativeFrom="column">
              <wp:posOffset>3614420</wp:posOffset>
            </wp:positionH>
            <wp:positionV relativeFrom="paragraph">
              <wp:posOffset>201930</wp:posOffset>
            </wp:positionV>
            <wp:extent cx="2333625" cy="1489075"/>
            <wp:effectExtent l="0" t="0" r="9525" b="0"/>
            <wp:wrapSquare wrapText="bothSides"/>
            <wp:docPr id="16" name="Picture 16" descr="C:\Users\Zdravko\Pictures\2014-10-22 protest Bgd\STRAJK 22-10-2014\1503347-prosvetari-protest-221014-rasfoto-petar-dimitrijevic-08-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dravko\Pictures\2014-10-22 protest Bgd\STRAJK 22-10-2014\1503347-prosvetari-protest-221014-rasfoto-petar-dimitrijevic-08-preview.jp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33625" cy="1489075"/>
                    </a:xfrm>
                    <a:prstGeom prst="rect">
                      <a:avLst/>
                    </a:prstGeom>
                    <a:noFill/>
                    <a:ln>
                      <a:noFill/>
                    </a:ln>
                  </pic:spPr>
                </pic:pic>
              </a:graphicData>
            </a:graphic>
          </wp:anchor>
        </w:drawing>
      </w:r>
      <w:r w:rsidR="00D51AB2" w:rsidRPr="00D51AB2">
        <w:rPr>
          <w:rFonts w:ascii="Times New Roman" w:eastAsia="Times New Roman" w:hAnsi="Times New Roman" w:cs="Times New Roman"/>
          <w:bCs/>
          <w:noProof/>
          <w:sz w:val="24"/>
          <w:szCs w:val="24"/>
        </w:rPr>
        <w:t>Prof Hadži Zdravko M. Kovač</w:t>
      </w:r>
      <w:r w:rsidR="004116E6">
        <w:rPr>
          <w:rFonts w:ascii="Times New Roman" w:eastAsia="Times New Roman" w:hAnsi="Times New Roman" w:cs="Times New Roman"/>
          <w:bCs/>
          <w:noProof/>
          <w:sz w:val="24"/>
          <w:szCs w:val="24"/>
        </w:rPr>
        <w:t>, generalni sekretar NSPRV</w:t>
      </w:r>
      <w:bookmarkStart w:id="0" w:name="_GoBack"/>
      <w:bookmarkEnd w:id="0"/>
      <w:r w:rsidR="00D51AB2" w:rsidRPr="00D51AB2">
        <w:rPr>
          <w:rFonts w:ascii="Times New Roman" w:eastAsia="Times New Roman" w:hAnsi="Times New Roman" w:cs="Times New Roman"/>
          <w:bCs/>
          <w:noProof/>
          <w:sz w:val="24"/>
          <w:szCs w:val="24"/>
        </w:rPr>
        <w:t xml:space="preserve"> uputio je juče predsednicima Sindikata dopis sledeće sadržine: „Poštovani, Na sastanku zajedničkog Štrajkačkog odbora četiri reprezentativna sindikata, održanom juče, 29. oktobra, doneta je Odluka o štrajku, dana 17.11. ove godine. U istoj Odluci navedeni su i štrajkački zahtevi, kao i namera da se suspenduju sve aktivnosti osim neposrednog rada sa učenicima. Kako se radi o nejasnim formulacijama, pa čak i o štrajkačkim zahtevima, neophodno je da se o istima izjasne i organi Sindikata. Stoga je za ponedeljak, 03.11.2014.g. zakazana sednica Izvršnog odbora NSPRV, a dan kasnije i sednica Predsedništva SrpS-a na kojima će se pojasniti nedoumice koje bi, eventualno, mogla prozivesti ova Odluka“. </w:t>
      </w:r>
    </w:p>
    <w:p w:rsidR="00D51AB2" w:rsidRPr="00D51AB2" w:rsidRDefault="00D51AB2" w:rsidP="00D51AB2">
      <w:pPr>
        <w:spacing w:after="0" w:line="240" w:lineRule="auto"/>
        <w:jc w:val="both"/>
        <w:rPr>
          <w:rFonts w:ascii="Times New Roman" w:eastAsia="Times New Roman" w:hAnsi="Times New Roman" w:cs="Times New Roman"/>
          <w:bCs/>
          <w:noProof/>
          <w:sz w:val="24"/>
          <w:szCs w:val="24"/>
        </w:rPr>
      </w:pPr>
      <w:r w:rsidRPr="00D51AB2">
        <w:rPr>
          <w:rFonts w:ascii="Times New Roman" w:eastAsia="Times New Roman" w:hAnsi="Times New Roman" w:cs="Times New Roman"/>
          <w:bCs/>
          <w:noProof/>
          <w:sz w:val="24"/>
          <w:szCs w:val="24"/>
        </w:rPr>
        <w:t xml:space="preserve">         „Elem, u svakom slučaju, Odluka je valjana i biće ispoštovana, ali je svakako potrebno u dodatnom uputstvu pojasniti i zahteve, kao i način sprovođenja štrajka i aktivnosti oko same realizacije istoga“ kaže Kovač. </w:t>
      </w:r>
    </w:p>
    <w:p w:rsidR="00CF04E6" w:rsidRDefault="00D51AB2" w:rsidP="00CF04E6">
      <w:pPr>
        <w:spacing w:after="0" w:line="240" w:lineRule="auto"/>
        <w:jc w:val="both"/>
        <w:rPr>
          <w:rFonts w:ascii="Times New Roman" w:eastAsia="Times New Roman" w:hAnsi="Times New Roman" w:cs="Times New Roman"/>
          <w:bCs/>
          <w:noProof/>
          <w:sz w:val="24"/>
          <w:szCs w:val="24"/>
        </w:rPr>
      </w:pPr>
      <w:r w:rsidRPr="00D51AB2">
        <w:rPr>
          <w:rFonts w:ascii="Times New Roman" w:eastAsia="Times New Roman" w:hAnsi="Times New Roman" w:cs="Times New Roman"/>
          <w:bCs/>
          <w:noProof/>
          <w:sz w:val="24"/>
          <w:szCs w:val="24"/>
        </w:rPr>
        <w:t xml:space="preserve">         „Mišljenje je Sindikata da je iz Odluke trebalo izostaviti tačku II, a iz zahteva zahtev broj 1., jer je Zakon o izmenama Zakona o budžetu za 2014. već stupio na snagu, kao i prateći zakoni kojima je ovo pitanje, nažalost, već rešeno i to na štetu zaposlenih u prosveti. Naravno da ne treba od borbe za plate odustati, ali je celishodnije smanjiti broj štrajkačkih zahteva i fokusirati se na ono što je najvažnije, a to je, u ovom slučaju, Zakon o javnoj upravi (sa platnim razredima) i Zakon o budžetu za 2015. godinu, koji treba da budu doneti do 15. decembra, a odredbe pomenutog Zakona o budžetu za 2014.g. i pratećih podzakonskih i zakonskih akata biti samo privremenog karaktera (ssa dva meseca), a ubuduće bi plate trebalo rešavati na nov način – kroz platne razrede i u okviru mera konsolidacije budžeta i smanjenja ovog fonda sa 11% BDP na 8% BDP sukcesivno sa po 1% BDP u naredne tri godine. Osim toga, ne manje važan je upravo </w:t>
      </w:r>
      <w:r w:rsidRPr="00D51AB2">
        <w:rPr>
          <w:rFonts w:ascii="Times New Roman" w:eastAsia="Times New Roman" w:hAnsi="Times New Roman" w:cs="Times New Roman"/>
          <w:bCs/>
          <w:noProof/>
          <w:sz w:val="24"/>
          <w:szCs w:val="24"/>
        </w:rPr>
        <w:lastRenderedPageBreak/>
        <w:t>zahtev broj 3, a to je zaključivanje novog Posebnog kolektivnog ugovora, jer sada važećem važnost ističe za dva i po meseca, a svi dobro znamo da nam ovaj opšti akt ipak garantuje stepen većih prava nego što je to u Zakonu o radu i drugim školskim zakonima“ kaže Zdravko Kovač.</w:t>
      </w:r>
    </w:p>
    <w:p w:rsidR="00D51AB2" w:rsidRPr="00CF04E6" w:rsidRDefault="00CF04E6" w:rsidP="00CF04E6">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U ponedelj</w:t>
      </w:r>
      <w:r w:rsidRPr="00CF04E6">
        <w:rPr>
          <w:rFonts w:ascii="Times New Roman" w:eastAsia="Times New Roman" w:hAnsi="Times New Roman" w:cs="Times New Roman"/>
          <w:bCs/>
          <w:noProof/>
          <w:sz w:val="24"/>
          <w:szCs w:val="24"/>
        </w:rPr>
        <w:t xml:space="preserve">ak 4. novembra biće održana sednica </w:t>
      </w:r>
      <w:r>
        <w:rPr>
          <w:rFonts w:ascii="Times New Roman" w:eastAsia="Times New Roman" w:hAnsi="Times New Roman" w:cs="Times New Roman"/>
          <w:bCs/>
          <w:noProof/>
          <w:sz w:val="24"/>
          <w:szCs w:val="24"/>
        </w:rPr>
        <w:t>IO NSPRV, dan kasnije i sednica</w:t>
      </w:r>
      <w:r w:rsidRPr="00CF04E6">
        <w:rPr>
          <w:rFonts w:ascii="Times New Roman" w:eastAsia="Times New Roman" w:hAnsi="Times New Roman" w:cs="Times New Roman"/>
          <w:bCs/>
          <w:noProof/>
          <w:sz w:val="24"/>
          <w:szCs w:val="24"/>
        </w:rPr>
        <w:t xml:space="preserve"> predsedništva SrpS-a i  definitivno odlučeno  o obliku štrajka 17. novembra</w:t>
      </w:r>
      <w:r w:rsidRPr="00CF04E6">
        <w:rPr>
          <w:rFonts w:ascii="Times New Roman" w:eastAsia="Times New Roman" w:hAnsi="Times New Roman" w:cs="Times New Roman"/>
          <w:bCs/>
          <w:noProof/>
          <w:sz w:val="24"/>
          <w:szCs w:val="24"/>
          <w:lang/>
        </w:rPr>
        <w:t>.</w:t>
      </w:r>
      <w:r w:rsidR="00D51AB2" w:rsidRPr="00D51AB2">
        <w:rPr>
          <w:rFonts w:ascii="Times New Roman" w:eastAsia="Times New Roman" w:hAnsi="Times New Roman" w:cs="Times New Roman"/>
          <w:b/>
          <w:bCs/>
          <w:i/>
          <w:noProof/>
          <w:color w:val="0000CC"/>
          <w:sz w:val="24"/>
          <w:szCs w:val="24"/>
        </w:rPr>
        <w:t>(→Saopštenja)</w:t>
      </w:r>
    </w:p>
    <w:p w:rsidR="00D51AB2" w:rsidRPr="00D51AB2" w:rsidRDefault="00D51AB2" w:rsidP="00D51AB2">
      <w:pPr>
        <w:spacing w:after="0" w:line="240" w:lineRule="auto"/>
        <w:jc w:val="both"/>
        <w:rPr>
          <w:rFonts w:ascii="Times New Roman" w:eastAsia="Times New Roman" w:hAnsi="Times New Roman" w:cs="Times New Roman"/>
          <w:b/>
          <w:bCs/>
          <w:i/>
          <w:noProof/>
          <w:color w:val="0000CC"/>
          <w:sz w:val="24"/>
          <w:szCs w:val="24"/>
        </w:rPr>
      </w:pPr>
    </w:p>
    <w:p w:rsidR="00C6294E" w:rsidRPr="00D51AB2" w:rsidRDefault="00C6294E" w:rsidP="00C6294E">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Verbić</w:t>
      </w:r>
      <w:r w:rsidR="00355EB9" w:rsidRPr="00D51AB2">
        <w:rPr>
          <w:rFonts w:ascii="Times New Roman" w:eastAsia="Times New Roman" w:hAnsi="Times New Roman" w:cs="Times New Roman"/>
          <w:b/>
          <w:bCs/>
          <w:color w:val="0000CC"/>
          <w:sz w:val="28"/>
          <w:szCs w:val="24"/>
          <w:lang w:val="en-US"/>
        </w:rPr>
        <w:t>: Programi EU dop</w:t>
      </w:r>
      <w:r w:rsidRPr="00D51AB2">
        <w:rPr>
          <w:rFonts w:ascii="Times New Roman" w:eastAsia="Times New Roman" w:hAnsi="Times New Roman" w:cs="Times New Roman"/>
          <w:b/>
          <w:bCs/>
          <w:color w:val="0000CC"/>
          <w:sz w:val="28"/>
          <w:szCs w:val="24"/>
          <w:lang w:val="en-US"/>
        </w:rPr>
        <w:t>rinose razvoju visokoškolstva</w:t>
      </w:r>
    </w:p>
    <w:p w:rsidR="00C6294E" w:rsidRDefault="00C6294E" w:rsidP="00C6294E">
      <w:pPr>
        <w:spacing w:after="0" w:line="240" w:lineRule="auto"/>
        <w:rPr>
          <w:rFonts w:ascii="Times New Roman" w:eastAsia="Times New Roman" w:hAnsi="Times New Roman" w:cs="Times New Roman"/>
          <w:b/>
          <w:bCs/>
          <w:sz w:val="24"/>
          <w:szCs w:val="24"/>
          <w:lang w:val="en-US"/>
        </w:rPr>
      </w:pPr>
    </w:p>
    <w:p w:rsidR="00C6294E" w:rsidRDefault="00C6294E" w:rsidP="00C6294E">
      <w:pPr>
        <w:spacing w:after="0" w:line="240" w:lineRule="auto"/>
        <w:ind w:firstLine="720"/>
        <w:jc w:val="both"/>
        <w:rPr>
          <w:rFonts w:ascii="Times New Roman" w:eastAsia="Times New Roman" w:hAnsi="Times New Roman" w:cs="Times New Roman"/>
          <w:bCs/>
          <w:sz w:val="24"/>
          <w:szCs w:val="24"/>
          <w:lang w:val="en-US"/>
        </w:rPr>
      </w:pPr>
      <w:r w:rsidRPr="00C6294E">
        <w:rPr>
          <w:rFonts w:ascii="Times New Roman" w:eastAsia="Times New Roman" w:hAnsi="Times New Roman" w:cs="Times New Roman"/>
          <w:bCs/>
          <w:sz w:val="24"/>
          <w:szCs w:val="24"/>
          <w:lang w:val="en-US"/>
        </w:rPr>
        <w:t>U Beogradu je juče  počeo sastanak predstavnika visokoškolskih institucija Zapadnog Balkana o ulozi i efektima programa Evropske unije za visoko obrazovanje.Predstavnica Generalnog direktorata za obrazovanje i kulturu pri Evropskoj komisiji Helen Skikos kazala je da je cilj ovog sastanka da se učesnici u programu podsete na najbolje prakse kako bi one bile ugrađene u novi program EU - Erasmus plus.Taj program namenjen je saradnji u oblasti obrazovanja, mladih i sporta u periodu od 2014. do 2020. godine, a najviše šansi za učešće imaju zemlje Zapadnog Balkana. Za razmenu studenata i nastavnika kroz projekat obezbeđeno je oko 22 miliona evra.</w:t>
      </w:r>
    </w:p>
    <w:p w:rsidR="00355EB9" w:rsidRDefault="00C6294E" w:rsidP="00355EB9">
      <w:pPr>
        <w:spacing w:after="0" w:line="240" w:lineRule="auto"/>
        <w:ind w:firstLine="720"/>
        <w:jc w:val="both"/>
        <w:rPr>
          <w:rFonts w:ascii="Times New Roman" w:eastAsia="Times New Roman" w:hAnsi="Times New Roman" w:cs="Times New Roman"/>
          <w:bCs/>
          <w:sz w:val="24"/>
          <w:szCs w:val="24"/>
          <w:lang w:val="en-US"/>
        </w:rPr>
      </w:pPr>
      <w:r w:rsidRPr="00C6294E">
        <w:rPr>
          <w:rFonts w:ascii="Times New Roman" w:eastAsia="Times New Roman" w:hAnsi="Times New Roman" w:cs="Times New Roman"/>
          <w:bCs/>
          <w:sz w:val="24"/>
          <w:szCs w:val="24"/>
          <w:lang w:val="en-US"/>
        </w:rPr>
        <w:t>Ministar nauke, prosvete i tehnološkog razvoja u Vladi Srbije Srđan Verbić kazao je da Srbija rado učestvuje u ovim projektima i da su oni mnogo doprineli razvoju visokoškolstva.</w:t>
      </w:r>
      <w:r w:rsidR="00355EB9" w:rsidRPr="00C6294E">
        <w:rPr>
          <w:rFonts w:ascii="Times New Roman" w:eastAsia="Times New Roman" w:hAnsi="Times New Roman" w:cs="Times New Roman"/>
          <w:bCs/>
          <w:sz w:val="24"/>
          <w:szCs w:val="24"/>
          <w:lang w:val="en-US"/>
        </w:rPr>
        <w:t>U</w:t>
      </w:r>
      <w:r w:rsidRPr="00C6294E">
        <w:rPr>
          <w:rFonts w:ascii="Times New Roman" w:eastAsia="Times New Roman" w:hAnsi="Times New Roman" w:cs="Times New Roman"/>
          <w:bCs/>
          <w:sz w:val="24"/>
          <w:szCs w:val="24"/>
          <w:lang w:val="en-US"/>
        </w:rPr>
        <w:t>zpomoć projekata EU nabavljena najmodernija oprema za fakultete, da su predavači na fakultetima takođe imali priliku da se usavrše, da je kroz programe zajedničkih studija prošlo oko 400 studenata, a da je oko 1.000 imalo mogućnost da studira u inostranstvu.</w:t>
      </w:r>
    </w:p>
    <w:p w:rsidR="00C6294E" w:rsidRPr="00C6294E" w:rsidRDefault="00C6294E" w:rsidP="00355EB9">
      <w:pPr>
        <w:spacing w:after="0" w:line="240" w:lineRule="auto"/>
        <w:ind w:firstLine="720"/>
        <w:jc w:val="both"/>
        <w:rPr>
          <w:rFonts w:ascii="Times New Roman" w:eastAsia="Times New Roman" w:hAnsi="Times New Roman" w:cs="Times New Roman"/>
          <w:bCs/>
          <w:sz w:val="24"/>
          <w:szCs w:val="24"/>
          <w:lang w:val="en-US"/>
        </w:rPr>
      </w:pPr>
      <w:r w:rsidRPr="00C6294E">
        <w:rPr>
          <w:rFonts w:ascii="Times New Roman" w:eastAsia="Times New Roman" w:hAnsi="Times New Roman" w:cs="Times New Roman"/>
          <w:bCs/>
          <w:sz w:val="24"/>
          <w:szCs w:val="24"/>
          <w:lang w:val="en-US"/>
        </w:rPr>
        <w:t>Direktor za Visoko obrazovanje i međunarodne poslove Generalnog direktorata za obazovanje i kulturu pri EK Žordi Kurel kazao je da će evropski projekti za visoko obrazovanje nastaviti da pomažu obrazovanje u zemljama Zapadnog Balkana, jer smatraju da je obrazovanje važan faktor ekonomskog rasta.</w:t>
      </w:r>
      <w:r w:rsidR="00355EB9">
        <w:rPr>
          <w:rFonts w:ascii="Times New Roman" w:eastAsia="Times New Roman" w:hAnsi="Times New Roman" w:cs="Times New Roman"/>
          <w:bCs/>
          <w:sz w:val="24"/>
          <w:szCs w:val="24"/>
          <w:lang w:val="en-US"/>
        </w:rPr>
        <w:t>, a p</w:t>
      </w:r>
      <w:r w:rsidRPr="00C6294E">
        <w:rPr>
          <w:rFonts w:ascii="Times New Roman" w:eastAsia="Times New Roman" w:hAnsi="Times New Roman" w:cs="Times New Roman"/>
          <w:bCs/>
          <w:sz w:val="24"/>
          <w:szCs w:val="24"/>
          <w:lang w:val="en-US"/>
        </w:rPr>
        <w:t>redstavnica delegacije EU u Srbiji Jolanda Sanhose kazala je da je EU, kao najveći donator u obrazovanju, do sada uložila oko 6,33 miliona evra u Srbiju.</w:t>
      </w:r>
    </w:p>
    <w:p w:rsidR="00C6294E" w:rsidRDefault="00C6294E" w:rsidP="000949D2">
      <w:pPr>
        <w:spacing w:after="0" w:line="240" w:lineRule="auto"/>
        <w:rPr>
          <w:rFonts w:ascii="Times New Roman" w:eastAsia="Times New Roman" w:hAnsi="Times New Roman" w:cs="Times New Roman"/>
          <w:b/>
          <w:bCs/>
          <w:sz w:val="24"/>
          <w:szCs w:val="24"/>
        </w:rPr>
      </w:pPr>
    </w:p>
    <w:p w:rsidR="001750A1" w:rsidRPr="00D51AB2" w:rsidRDefault="001750A1" w:rsidP="001750A1">
      <w:pPr>
        <w:spacing w:after="0" w:line="240" w:lineRule="auto"/>
        <w:jc w:val="center"/>
        <w:rPr>
          <w:rFonts w:ascii="Times New Roman" w:eastAsia="Times New Roman" w:hAnsi="Times New Roman" w:cs="Times New Roman"/>
          <w:b/>
          <w:bCs/>
          <w:color w:val="0000CC"/>
          <w:sz w:val="28"/>
          <w:szCs w:val="24"/>
        </w:rPr>
      </w:pPr>
      <w:r w:rsidRPr="00D51AB2">
        <w:rPr>
          <w:rFonts w:ascii="Times New Roman" w:eastAsia="Times New Roman" w:hAnsi="Times New Roman" w:cs="Times New Roman"/>
          <w:b/>
          <w:bCs/>
          <w:color w:val="0000CC"/>
          <w:sz w:val="28"/>
          <w:szCs w:val="24"/>
        </w:rPr>
        <w:t>Univerziteti poluga ili kočnica razvoja?</w:t>
      </w:r>
    </w:p>
    <w:p w:rsidR="001750A1" w:rsidRDefault="001750A1" w:rsidP="001750A1">
      <w:pPr>
        <w:spacing w:after="0" w:line="240" w:lineRule="auto"/>
        <w:rPr>
          <w:rFonts w:ascii="Times New Roman" w:eastAsia="Times New Roman" w:hAnsi="Times New Roman" w:cs="Times New Roman"/>
          <w:b/>
          <w:bCs/>
          <w:sz w:val="24"/>
          <w:szCs w:val="24"/>
        </w:rPr>
      </w:pPr>
    </w:p>
    <w:p w:rsidR="001750A1" w:rsidRDefault="001750A1" w:rsidP="001750A1">
      <w:pPr>
        <w:spacing w:after="0" w:line="240" w:lineRule="auto"/>
        <w:ind w:firstLine="720"/>
        <w:jc w:val="both"/>
        <w:rPr>
          <w:rFonts w:ascii="Times New Roman" w:eastAsia="Times New Roman" w:hAnsi="Times New Roman" w:cs="Times New Roman"/>
          <w:bCs/>
          <w:sz w:val="24"/>
          <w:szCs w:val="24"/>
        </w:rPr>
      </w:pPr>
      <w:r w:rsidRPr="0075552E">
        <w:rPr>
          <w:rFonts w:ascii="Arial" w:eastAsia="Times New Roman" w:hAnsi="Arial" w:cs="Arial"/>
          <w:noProof/>
          <w:color w:val="000000"/>
          <w:sz w:val="24"/>
          <w:szCs w:val="24"/>
          <w:lang w:val="en-US"/>
        </w:rPr>
        <w:drawing>
          <wp:anchor distT="0" distB="0" distL="114300" distR="114300" simplePos="0" relativeHeight="251667456" behindDoc="0" locked="0" layoutInCell="1" allowOverlap="1">
            <wp:simplePos x="0" y="0"/>
            <wp:positionH relativeFrom="column">
              <wp:posOffset>4014470</wp:posOffset>
            </wp:positionH>
            <wp:positionV relativeFrom="paragraph">
              <wp:posOffset>313690</wp:posOffset>
            </wp:positionV>
            <wp:extent cx="1914525" cy="956945"/>
            <wp:effectExtent l="0" t="0" r="9525" b="0"/>
            <wp:wrapSquare wrapText="bothSides"/>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14525" cy="956945"/>
                    </a:xfrm>
                    <a:prstGeom prst="rect">
                      <a:avLst/>
                    </a:prstGeom>
                    <a:noFill/>
                    <a:ln>
                      <a:noFill/>
                    </a:ln>
                  </pic:spPr>
                </pic:pic>
              </a:graphicData>
            </a:graphic>
          </wp:anchor>
        </w:drawing>
      </w:r>
      <w:r w:rsidRPr="001750A1">
        <w:rPr>
          <w:rFonts w:ascii="Times New Roman" w:eastAsia="Times New Roman" w:hAnsi="Times New Roman" w:cs="Times New Roman"/>
          <w:bCs/>
          <w:sz w:val="24"/>
          <w:szCs w:val="24"/>
        </w:rPr>
        <w:t>Srbija godišnje izdvaja manje od jedan odsto bruto domaćeg proizvoda (BDP) za istraživanja, ulaganja u razvoj ljudskih resursa i društva znanja, što je pet puta manje od sredstava koja se</w:t>
      </w:r>
      <w:r>
        <w:rPr>
          <w:rFonts w:ascii="Times New Roman" w:eastAsia="Times New Roman" w:hAnsi="Times New Roman" w:cs="Times New Roman"/>
          <w:bCs/>
          <w:sz w:val="24"/>
          <w:szCs w:val="24"/>
        </w:rPr>
        <w:t xml:space="preserve"> izdvajaju u EU, rečeno je juče</w:t>
      </w:r>
      <w:r w:rsidRPr="001750A1">
        <w:rPr>
          <w:rFonts w:ascii="Times New Roman" w:eastAsia="Times New Roman" w:hAnsi="Times New Roman" w:cs="Times New Roman"/>
          <w:bCs/>
          <w:sz w:val="24"/>
          <w:szCs w:val="24"/>
        </w:rPr>
        <w:t xml:space="preserve"> na završetku Trećeg Dunavskog Biznis Foruma i ocenjeno da je društvo znanja društvo i naše budućnosti.Trećeg, završnog dana Foruma, koji se održava u organizaciji Centralno evropskog foruma za razvoj (CEDEF) i kompanije Media Invent iz Novog Sada, u fokusu su bile ključne teme razvoja, kako Srbije, tako i Dunavske regije: razvoj društva znanja, mladi lideri, zapošljavanje, nove tehnologi</w:t>
      </w:r>
      <w:r>
        <w:rPr>
          <w:rFonts w:ascii="Times New Roman" w:eastAsia="Times New Roman" w:hAnsi="Times New Roman" w:cs="Times New Roman"/>
          <w:bCs/>
          <w:sz w:val="24"/>
          <w:szCs w:val="24"/>
        </w:rPr>
        <w:t>je, inovativnost i kreativnost.</w:t>
      </w:r>
    </w:p>
    <w:p w:rsidR="00A358AF" w:rsidRPr="001750A1" w:rsidRDefault="001750A1" w:rsidP="001750A1">
      <w:pPr>
        <w:spacing w:after="0" w:line="240" w:lineRule="auto"/>
        <w:ind w:firstLine="720"/>
        <w:jc w:val="both"/>
        <w:rPr>
          <w:rFonts w:ascii="Times New Roman" w:eastAsia="Times New Roman" w:hAnsi="Times New Roman" w:cs="Times New Roman"/>
          <w:bCs/>
          <w:sz w:val="24"/>
          <w:szCs w:val="24"/>
        </w:rPr>
      </w:pPr>
      <w:r w:rsidRPr="001750A1">
        <w:rPr>
          <w:rFonts w:ascii="Times New Roman" w:eastAsia="Times New Roman" w:hAnsi="Times New Roman" w:cs="Times New Roman"/>
          <w:bCs/>
          <w:sz w:val="24"/>
          <w:szCs w:val="24"/>
        </w:rPr>
        <w:t>Rektor Univerziteta u Novom Sadu Miroslav Vesković je rekao da je Srbija, kao zemlja u usponu po pitanju razvoja nauke i broja naučnih radova, zajedno sa Slovačkom dobila zadatak da u okviru Dunavske strategije, koordinira jedan od njenih prioriteta</w:t>
      </w:r>
      <w:r>
        <w:rPr>
          <w:rFonts w:ascii="Times New Roman" w:eastAsia="Times New Roman" w:hAnsi="Times New Roman" w:cs="Times New Roman"/>
          <w:bCs/>
          <w:sz w:val="24"/>
          <w:szCs w:val="24"/>
        </w:rPr>
        <w:t xml:space="preserve"> - Društvo zasnovano na znanju. </w:t>
      </w:r>
      <w:r w:rsidRPr="001750A1">
        <w:rPr>
          <w:rFonts w:ascii="Times New Roman" w:eastAsia="Times New Roman" w:hAnsi="Times New Roman" w:cs="Times New Roman"/>
          <w:bCs/>
          <w:sz w:val="24"/>
          <w:szCs w:val="24"/>
        </w:rPr>
        <w:t>"Iako smo zemlja u kojoj se manje od jedan odsto BDP-a izdvaja za ulaganje u znanje, mi smo dobili važan zadatak da koordiniramo svih 14 zemalja Dunavskog regiona. Visoko obrazovanje, IT, nauka, zajedno sa ljudskim kapacitetima, moraju biti ujedinjeni kako bi se povećao stepen konkurentnosti privrede Dunavske regije", rekao je Vesković.</w:t>
      </w:r>
    </w:p>
    <w:p w:rsidR="001750A1" w:rsidRDefault="001750A1" w:rsidP="001750A1">
      <w:pPr>
        <w:spacing w:after="0" w:line="240" w:lineRule="auto"/>
        <w:rPr>
          <w:rFonts w:ascii="Times New Roman" w:eastAsia="Times New Roman" w:hAnsi="Times New Roman" w:cs="Times New Roman"/>
          <w:b/>
          <w:bCs/>
          <w:sz w:val="24"/>
          <w:szCs w:val="24"/>
        </w:rPr>
      </w:pPr>
    </w:p>
    <w:p w:rsidR="001750A1" w:rsidRPr="00D51AB2" w:rsidRDefault="00355EB9" w:rsidP="00355EB9">
      <w:pPr>
        <w:spacing w:after="0" w:line="240" w:lineRule="auto"/>
        <w:jc w:val="center"/>
        <w:rPr>
          <w:rFonts w:ascii="Times New Roman" w:eastAsia="Times New Roman" w:hAnsi="Times New Roman" w:cs="Times New Roman"/>
          <w:b/>
          <w:bCs/>
          <w:color w:val="0000CC"/>
          <w:sz w:val="28"/>
          <w:szCs w:val="24"/>
        </w:rPr>
      </w:pPr>
      <w:r w:rsidRPr="00D51AB2">
        <w:rPr>
          <w:rFonts w:ascii="Times New Roman" w:eastAsia="Times New Roman" w:hAnsi="Times New Roman" w:cs="Times New Roman"/>
          <w:b/>
          <w:bCs/>
          <w:color w:val="0000CC"/>
          <w:sz w:val="28"/>
          <w:szCs w:val="24"/>
          <w:lang w:val="en-US"/>
        </w:rPr>
        <w:t>Dunav povezuje ljude</w:t>
      </w:r>
    </w:p>
    <w:p w:rsidR="001750A1" w:rsidRDefault="001750A1" w:rsidP="001750A1">
      <w:pPr>
        <w:spacing w:after="0" w:line="240" w:lineRule="auto"/>
        <w:rPr>
          <w:rFonts w:ascii="Times New Roman" w:eastAsia="Times New Roman" w:hAnsi="Times New Roman" w:cs="Times New Roman"/>
          <w:bCs/>
          <w:sz w:val="24"/>
          <w:szCs w:val="24"/>
          <w:lang w:val="en-US"/>
        </w:rPr>
      </w:pPr>
    </w:p>
    <w:p w:rsidR="001750A1" w:rsidRDefault="001750A1" w:rsidP="001750A1">
      <w:pPr>
        <w:spacing w:after="0" w:line="240" w:lineRule="auto"/>
        <w:ind w:firstLine="720"/>
        <w:jc w:val="both"/>
        <w:rPr>
          <w:rFonts w:ascii="Times New Roman" w:eastAsia="Times New Roman" w:hAnsi="Times New Roman" w:cs="Times New Roman"/>
          <w:bCs/>
          <w:sz w:val="24"/>
          <w:szCs w:val="24"/>
          <w:lang w:val="en-US"/>
        </w:rPr>
      </w:pPr>
      <w:r w:rsidRPr="001750A1">
        <w:rPr>
          <w:rFonts w:ascii="Times New Roman" w:eastAsia="Times New Roman" w:hAnsi="Times New Roman" w:cs="Times New Roman"/>
          <w:bCs/>
          <w:sz w:val="24"/>
          <w:szCs w:val="24"/>
          <w:lang w:val="en-US"/>
        </w:rPr>
        <w:t>Ciljevi Trećeg Dunavskog Biznis forumu, koji je zasnovan na principima i stubovima EU Dunavske strategije, su: stvaranje ambijenta pogodnog za biznis, unapređenje saradnje, konkurentnost i održivi razvoj, bolje korišćenje ekonomskih potencijala i afirmacija prosperiteta Dunavske regije kao najznačajnijih vrednosti proisteklih iz zajedničkog znanja i veština. </w:t>
      </w:r>
    </w:p>
    <w:p w:rsidR="001750A1" w:rsidRPr="001750A1" w:rsidRDefault="001750A1" w:rsidP="001750A1">
      <w:pPr>
        <w:spacing w:after="0" w:line="240" w:lineRule="auto"/>
        <w:ind w:firstLine="720"/>
        <w:jc w:val="both"/>
        <w:rPr>
          <w:rFonts w:ascii="Times New Roman" w:eastAsia="Times New Roman" w:hAnsi="Times New Roman" w:cs="Times New Roman"/>
          <w:bCs/>
          <w:sz w:val="24"/>
          <w:szCs w:val="24"/>
          <w:lang w:val="en-US"/>
        </w:rPr>
      </w:pPr>
      <w:r w:rsidRPr="001750A1">
        <w:rPr>
          <w:rFonts w:ascii="Times New Roman" w:eastAsia="Times New Roman" w:hAnsi="Times New Roman" w:cs="Times New Roman"/>
          <w:bCs/>
          <w:sz w:val="24"/>
          <w:szCs w:val="24"/>
          <w:lang w:val="en-US"/>
        </w:rPr>
        <w:t>Dunav prirodno povezuje ljude, ideje i tržišta sa oko 215 miliona stanovnika, i po mnogo čemu je jedinstveno područje kome pripadaju Nemačka, Austrija, Češka, Slovačka, Mađarska, Slovenija, Hrvatska, Bosna i Hercegovina, Srbija, Crna Gora, Rumunija, Bugarska, Moldavija i Ukrajina, navedeno je u saopštenju organizatora.</w:t>
      </w:r>
    </w:p>
    <w:p w:rsidR="001750A1" w:rsidRPr="001750A1" w:rsidRDefault="001750A1" w:rsidP="001750A1">
      <w:pPr>
        <w:spacing w:after="0" w:line="240" w:lineRule="auto"/>
        <w:jc w:val="both"/>
        <w:rPr>
          <w:rFonts w:ascii="Times New Roman" w:eastAsia="Times New Roman" w:hAnsi="Times New Roman" w:cs="Times New Roman"/>
          <w:bCs/>
          <w:sz w:val="24"/>
          <w:szCs w:val="24"/>
        </w:rPr>
      </w:pPr>
    </w:p>
    <w:p w:rsidR="00A358AF" w:rsidRPr="00D51AB2" w:rsidRDefault="00A358AF" w:rsidP="00A358AF">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Stručna praksa u inostranstvu</w:t>
      </w:r>
    </w:p>
    <w:p w:rsidR="00A358AF" w:rsidRPr="00D51AB2" w:rsidRDefault="00A358AF" w:rsidP="00A358AF">
      <w:pPr>
        <w:spacing w:after="0" w:line="240" w:lineRule="auto"/>
        <w:rPr>
          <w:rFonts w:ascii="Times New Roman" w:eastAsia="Times New Roman" w:hAnsi="Times New Roman" w:cs="Times New Roman"/>
          <w:b/>
          <w:bCs/>
          <w:color w:val="0000CC"/>
          <w:sz w:val="24"/>
          <w:szCs w:val="24"/>
          <w:lang w:val="en-US"/>
        </w:rPr>
      </w:pPr>
    </w:p>
    <w:p w:rsidR="00A358AF" w:rsidRPr="00A358AF" w:rsidRDefault="00A358AF" w:rsidP="00A358AF">
      <w:pPr>
        <w:spacing w:after="0" w:line="240" w:lineRule="auto"/>
        <w:ind w:firstLine="720"/>
        <w:jc w:val="both"/>
        <w:rPr>
          <w:rFonts w:ascii="Times New Roman" w:eastAsia="Times New Roman" w:hAnsi="Times New Roman" w:cs="Times New Roman"/>
          <w:bCs/>
          <w:sz w:val="24"/>
          <w:szCs w:val="24"/>
          <w:lang w:val="en-US"/>
        </w:rPr>
      </w:pPr>
      <w:r w:rsidRPr="00A358AF">
        <w:rPr>
          <w:rFonts w:ascii="Times New Roman" w:eastAsia="Times New Roman" w:hAnsi="Times New Roman" w:cs="Times New Roman"/>
          <w:bCs/>
          <w:noProof/>
          <w:sz w:val="24"/>
          <w:szCs w:val="24"/>
          <w:lang w:val="en-US"/>
        </w:rPr>
        <w:drawing>
          <wp:anchor distT="0" distB="0" distL="114300" distR="114300" simplePos="0" relativeHeight="251665408" behindDoc="1" locked="0" layoutInCell="1" allowOverlap="1">
            <wp:simplePos x="0" y="0"/>
            <wp:positionH relativeFrom="column">
              <wp:posOffset>3567430</wp:posOffset>
            </wp:positionH>
            <wp:positionV relativeFrom="paragraph">
              <wp:posOffset>276225</wp:posOffset>
            </wp:positionV>
            <wp:extent cx="2362200" cy="1181100"/>
            <wp:effectExtent l="0" t="0" r="0" b="0"/>
            <wp:wrapTight wrapText="bothSides">
              <wp:wrapPolygon edited="0">
                <wp:start x="0" y="0"/>
                <wp:lineTo x="0" y="21252"/>
                <wp:lineTo x="21426" y="21252"/>
                <wp:lineTo x="21426" y="0"/>
                <wp:lineTo x="0" y="0"/>
              </wp:wrapPolygon>
            </wp:wrapTight>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62200" cy="1181100"/>
                    </a:xfrm>
                    <a:prstGeom prst="rect">
                      <a:avLst/>
                    </a:prstGeom>
                    <a:noFill/>
                    <a:ln>
                      <a:noFill/>
                    </a:ln>
                  </pic:spPr>
                </pic:pic>
              </a:graphicData>
            </a:graphic>
          </wp:anchor>
        </w:drawing>
      </w:r>
      <w:r w:rsidRPr="00A358AF">
        <w:rPr>
          <w:rFonts w:ascii="Times New Roman" w:eastAsia="Times New Roman" w:hAnsi="Times New Roman" w:cs="Times New Roman"/>
          <w:bCs/>
          <w:sz w:val="24"/>
          <w:szCs w:val="24"/>
          <w:lang w:val="en-US"/>
        </w:rPr>
        <w:t>Studentska organizacija AIESEC u četvrtak 30.oktobra, na Filozofskom fak</w:t>
      </w:r>
      <w:r>
        <w:rPr>
          <w:rFonts w:ascii="Times New Roman" w:eastAsia="Times New Roman" w:hAnsi="Times New Roman" w:cs="Times New Roman"/>
          <w:bCs/>
          <w:sz w:val="24"/>
          <w:szCs w:val="24"/>
          <w:lang w:val="en-US"/>
        </w:rPr>
        <w:t>ultetu u Novom Sadu, predstavila je</w:t>
      </w:r>
      <w:r w:rsidRPr="00A358AF">
        <w:rPr>
          <w:rFonts w:ascii="Times New Roman" w:eastAsia="Times New Roman" w:hAnsi="Times New Roman" w:cs="Times New Roman"/>
          <w:bCs/>
          <w:sz w:val="24"/>
          <w:szCs w:val="24"/>
          <w:lang w:val="en-US"/>
        </w:rPr>
        <w:t xml:space="preserve"> program stručnih praksi - </w:t>
      </w:r>
      <w:r>
        <w:rPr>
          <w:rFonts w:ascii="Times New Roman" w:eastAsia="Times New Roman" w:hAnsi="Times New Roman" w:cs="Times New Roman"/>
          <w:bCs/>
          <w:sz w:val="24"/>
          <w:szCs w:val="24"/>
          <w:lang w:val="en-US"/>
        </w:rPr>
        <w:t>Global Talent. Zainteresovani su imal</w:t>
      </w:r>
      <w:r w:rsidRPr="00A358AF">
        <w:rPr>
          <w:rFonts w:ascii="Times New Roman" w:eastAsia="Times New Roman" w:hAnsi="Times New Roman" w:cs="Times New Roman"/>
          <w:bCs/>
          <w:sz w:val="24"/>
          <w:szCs w:val="24"/>
          <w:lang w:val="en-US"/>
        </w:rPr>
        <w:t>i prilike da čuju koje su mogućnosti odlaska na stručnu praksu u inostranstvo u trajanju od 3 do 6 meseci. Global Talent studentima i diplomcima pruža priliku za profesionalno iskustvo i lični razvoj u multikulturalnom okruženju radom u kompanijama i institucijama širom sveta. Učesnici u programu imaju priliku da rade u tri o</w:t>
      </w:r>
      <w:r>
        <w:rPr>
          <w:rFonts w:ascii="Times New Roman" w:eastAsia="Times New Roman" w:hAnsi="Times New Roman" w:cs="Times New Roman"/>
          <w:bCs/>
          <w:sz w:val="24"/>
          <w:szCs w:val="24"/>
          <w:lang w:val="en-US"/>
        </w:rPr>
        <w:t xml:space="preserve">blasti: </w:t>
      </w:r>
      <w:r w:rsidRPr="00A358AF">
        <w:rPr>
          <w:rFonts w:ascii="Times New Roman" w:eastAsia="Times New Roman" w:hAnsi="Times New Roman" w:cs="Times New Roman"/>
          <w:bCs/>
          <w:sz w:val="24"/>
          <w:szCs w:val="24"/>
          <w:lang w:val="en-US"/>
        </w:rPr>
        <w:t>Global Talent Marketing, Global Talent Education i Global Talent IT Uslovi za učešće u programu su: da osoba nema više od 29 godina, da ima status studenta ili da nije prošlo više od 2 godine nakon diplomiranja, odlično poznavanje engleskog jezika (nivo C1), a znanje drugog stranog jezika predstavlja veliku prednost.Radno iskustvo u trajanju od 6 meseci (uklučujući učešće u projektima, volontiranje, obavezne prakse na univerzitetu, aktivnosti u studentskim organizacijama itd.)</w:t>
      </w:r>
      <w:r w:rsidR="00C6294E">
        <w:rPr>
          <w:rFonts w:ascii="Times New Roman" w:eastAsia="Times New Roman" w:hAnsi="Times New Roman" w:cs="Times New Roman"/>
          <w:bCs/>
          <w:sz w:val="24"/>
          <w:szCs w:val="24"/>
          <w:lang w:val="en-US"/>
        </w:rPr>
        <w:t>.</w:t>
      </w:r>
      <w:r w:rsidRPr="00A358AF">
        <w:rPr>
          <w:rFonts w:ascii="Times New Roman" w:eastAsia="Times New Roman" w:hAnsi="Times New Roman" w:cs="Times New Roman"/>
          <w:bCs/>
          <w:sz w:val="24"/>
          <w:szCs w:val="24"/>
          <w:lang w:val="en-US"/>
        </w:rPr>
        <w:t>Više</w:t>
      </w:r>
      <w:r w:rsidR="00C6294E">
        <w:rPr>
          <w:rFonts w:ascii="Times New Roman" w:eastAsia="Times New Roman" w:hAnsi="Times New Roman" w:cs="Times New Roman"/>
          <w:bCs/>
          <w:sz w:val="24"/>
          <w:szCs w:val="24"/>
          <w:lang w:val="en-US"/>
        </w:rPr>
        <w:t xml:space="preserve"> informacija može se pronaći na</w:t>
      </w:r>
      <w:r w:rsidRPr="00A358AF">
        <w:rPr>
          <w:rFonts w:ascii="Times New Roman" w:eastAsia="Times New Roman" w:hAnsi="Times New Roman" w:cs="Times New Roman"/>
          <w:bCs/>
          <w:sz w:val="24"/>
          <w:szCs w:val="24"/>
          <w:lang w:val="en-US"/>
        </w:rPr>
        <w:t>adresi</w:t>
      </w:r>
      <w:r w:rsidR="00C6294E">
        <w:rPr>
          <w:rFonts w:ascii="Times New Roman" w:eastAsia="Times New Roman" w:hAnsi="Times New Roman" w:cs="Times New Roman"/>
          <w:bCs/>
          <w:sz w:val="24"/>
          <w:szCs w:val="24"/>
          <w:lang w:val="en-US"/>
        </w:rPr>
        <w:t xml:space="preserve">. </w:t>
      </w:r>
      <w:r w:rsidRPr="00A358AF">
        <w:rPr>
          <w:rFonts w:ascii="Times New Roman" w:eastAsia="Times New Roman" w:hAnsi="Times New Roman" w:cs="Times New Roman"/>
          <w:bCs/>
          <w:sz w:val="24"/>
          <w:szCs w:val="24"/>
          <w:lang w:val="en-US"/>
        </w:rPr>
        <w:t> </w:t>
      </w:r>
      <w:hyperlink r:id="rId11" w:history="1">
        <w:r w:rsidRPr="00A358AF">
          <w:rPr>
            <w:rStyle w:val="Hyperlink"/>
            <w:rFonts w:ascii="Times New Roman" w:eastAsia="Times New Roman" w:hAnsi="Times New Roman" w:cs="Times New Roman"/>
            <w:bCs/>
            <w:sz w:val="24"/>
            <w:szCs w:val="24"/>
            <w:lang w:val="en-US"/>
          </w:rPr>
          <w:t>www.globaltalents.rs </w:t>
        </w:r>
      </w:hyperlink>
    </w:p>
    <w:p w:rsidR="001750A1" w:rsidRDefault="001750A1" w:rsidP="000949D2">
      <w:pPr>
        <w:spacing w:after="0" w:line="240" w:lineRule="auto"/>
        <w:rPr>
          <w:rFonts w:ascii="Times New Roman" w:eastAsia="Times New Roman" w:hAnsi="Times New Roman" w:cs="Times New Roman"/>
          <w:bCs/>
          <w:sz w:val="24"/>
          <w:szCs w:val="24"/>
        </w:rPr>
      </w:pPr>
    </w:p>
    <w:p w:rsidR="001750A1" w:rsidRPr="00D51AB2" w:rsidRDefault="001750A1" w:rsidP="001750A1">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U Vojvodini studira više Roma nego u Evropi</w:t>
      </w:r>
    </w:p>
    <w:p w:rsidR="001750A1" w:rsidRDefault="001750A1" w:rsidP="001750A1">
      <w:pPr>
        <w:spacing w:after="0" w:line="240" w:lineRule="auto"/>
        <w:rPr>
          <w:rFonts w:ascii="Times New Roman" w:eastAsia="Times New Roman" w:hAnsi="Times New Roman" w:cs="Times New Roman"/>
          <w:b/>
          <w:bCs/>
          <w:sz w:val="24"/>
          <w:szCs w:val="24"/>
          <w:lang w:val="en-US"/>
        </w:rPr>
      </w:pPr>
    </w:p>
    <w:p w:rsidR="001750A1" w:rsidRPr="001750A1" w:rsidRDefault="001750A1" w:rsidP="00F222ED">
      <w:pPr>
        <w:spacing w:after="0" w:line="240" w:lineRule="auto"/>
        <w:ind w:firstLine="720"/>
        <w:jc w:val="both"/>
        <w:rPr>
          <w:rFonts w:ascii="Times New Roman" w:eastAsia="Times New Roman" w:hAnsi="Times New Roman" w:cs="Times New Roman"/>
          <w:bCs/>
          <w:sz w:val="24"/>
          <w:szCs w:val="24"/>
          <w:lang w:val="en-US"/>
        </w:rPr>
      </w:pPr>
      <w:r w:rsidRPr="001750A1">
        <w:rPr>
          <w:rFonts w:ascii="Times New Roman" w:eastAsia="Times New Roman" w:hAnsi="Times New Roman" w:cs="Times New Roman"/>
          <w:bCs/>
          <w:sz w:val="24"/>
          <w:szCs w:val="24"/>
          <w:lang w:val="en-US"/>
        </w:rPr>
        <w:t>Pokrajinski sekretar za privredu i zapošljavanje</w:t>
      </w:r>
      <w:r w:rsidR="00F222ED">
        <w:rPr>
          <w:rFonts w:ascii="Times New Roman" w:eastAsia="Times New Roman" w:hAnsi="Times New Roman" w:cs="Times New Roman"/>
          <w:bCs/>
          <w:sz w:val="24"/>
          <w:szCs w:val="24"/>
          <w:lang w:val="en-US"/>
        </w:rPr>
        <w:t xml:space="preserve"> Miroslav Vasin izjavio je u sredu </w:t>
      </w:r>
      <w:r w:rsidRPr="001750A1">
        <w:rPr>
          <w:rFonts w:ascii="Times New Roman" w:eastAsia="Times New Roman" w:hAnsi="Times New Roman" w:cs="Times New Roman"/>
          <w:bCs/>
          <w:sz w:val="24"/>
          <w:szCs w:val="24"/>
          <w:lang w:val="en-US"/>
        </w:rPr>
        <w:t xml:space="preserve"> da na Univerzitetu u Novom Sadu studira više romskih studenata nego u celoj Evropi."U ovom momentu, prema zvaničnim podacima, imamo više upisanih romskih studenata na Univerzitetu u Novom Sadu nego cela Evropa zajedno. Isto je tako i u srednjim školama", rekao je Vasin novinarima.On je podsetio da je politika za unapređenje položaja Roma priznata i od Evropske unije, kao jedna od najbolje vođenih regionalnih politika u toj oblasti u celoj Evropi."Mi smo kompletnu našu akciju usmerili na obrazovanje, stanovanje i zapošljavanje. Podstakli smo osnivanje brojnih preduzeća i zanatskih radnji, čiji su osnivači Romi", kazao je Vasin.</w:t>
      </w:r>
    </w:p>
    <w:p w:rsidR="00F222ED" w:rsidRDefault="00F222ED" w:rsidP="001750A1">
      <w:pPr>
        <w:spacing w:after="0" w:line="240" w:lineRule="auto"/>
        <w:rPr>
          <w:rFonts w:ascii="Times New Roman" w:eastAsia="Times New Roman" w:hAnsi="Times New Roman" w:cs="Times New Roman"/>
          <w:bCs/>
          <w:sz w:val="24"/>
          <w:szCs w:val="24"/>
          <w:lang w:val="en-US"/>
        </w:rPr>
      </w:pPr>
    </w:p>
    <w:p w:rsidR="00F222ED" w:rsidRPr="00D51AB2" w:rsidRDefault="00F222ED" w:rsidP="00F222ED">
      <w:pPr>
        <w:jc w:val="center"/>
        <w:rPr>
          <w:b/>
          <w:color w:val="0000CC"/>
          <w:sz w:val="24"/>
        </w:rPr>
      </w:pPr>
      <w:r w:rsidRPr="00D51AB2">
        <w:rPr>
          <w:rFonts w:ascii="Times New Roman" w:eastAsia="Times New Roman" w:hAnsi="Times New Roman" w:cs="Times New Roman"/>
          <w:b/>
          <w:bCs/>
          <w:color w:val="0000CC"/>
          <w:sz w:val="28"/>
          <w:szCs w:val="24"/>
          <w:lang w:val="en-US"/>
        </w:rPr>
        <w:t>Pokrajinska vlada za unapređenje položaja Roma</w:t>
      </w:r>
    </w:p>
    <w:p w:rsidR="00F222ED" w:rsidRDefault="001750A1" w:rsidP="00F222ED">
      <w:pPr>
        <w:spacing w:after="0" w:line="240" w:lineRule="auto"/>
        <w:ind w:firstLine="720"/>
        <w:jc w:val="both"/>
        <w:rPr>
          <w:rFonts w:ascii="Times New Roman" w:eastAsia="Times New Roman" w:hAnsi="Times New Roman" w:cs="Times New Roman"/>
          <w:bCs/>
          <w:sz w:val="24"/>
          <w:szCs w:val="24"/>
          <w:lang w:val="en-US"/>
        </w:rPr>
      </w:pPr>
      <w:r w:rsidRPr="001750A1">
        <w:rPr>
          <w:rFonts w:ascii="Times New Roman" w:eastAsia="Times New Roman" w:hAnsi="Times New Roman" w:cs="Times New Roman"/>
          <w:bCs/>
          <w:sz w:val="24"/>
          <w:szCs w:val="24"/>
          <w:lang w:val="en-US"/>
        </w:rPr>
        <w:t>Pok</w:t>
      </w:r>
      <w:r w:rsidR="00F222ED">
        <w:rPr>
          <w:rFonts w:ascii="Times New Roman" w:eastAsia="Times New Roman" w:hAnsi="Times New Roman" w:cs="Times New Roman"/>
          <w:bCs/>
          <w:sz w:val="24"/>
          <w:szCs w:val="24"/>
          <w:lang w:val="en-US"/>
        </w:rPr>
        <w:t xml:space="preserve">rajinska vlada dodelila je u sredu </w:t>
      </w:r>
      <w:r w:rsidRPr="001750A1">
        <w:rPr>
          <w:rFonts w:ascii="Times New Roman" w:eastAsia="Times New Roman" w:hAnsi="Times New Roman" w:cs="Times New Roman"/>
          <w:bCs/>
          <w:sz w:val="24"/>
          <w:szCs w:val="24"/>
          <w:lang w:val="en-US"/>
        </w:rPr>
        <w:t xml:space="preserve"> ugovore sa predstavnicima opština i gradova iz Vojvodine za unapređenje položaja Roma.Opštinama Ruma, Inđija i Vršac dodeljeno je po 240.000 dinara za angažovanje koordinatora za romska pitanja na šest meseci.Time će ukupno 13 </w:t>
      </w:r>
      <w:r w:rsidRPr="001750A1">
        <w:rPr>
          <w:rFonts w:ascii="Times New Roman" w:eastAsia="Times New Roman" w:hAnsi="Times New Roman" w:cs="Times New Roman"/>
          <w:bCs/>
          <w:sz w:val="24"/>
          <w:szCs w:val="24"/>
          <w:lang w:val="en-US"/>
        </w:rPr>
        <w:lastRenderedPageBreak/>
        <w:t>lokalnih samouprava u Vojvodini imati koordinatora za romska pitanja.Osam opština dobilo je sredstva za izradu lokalnih akcionih planova za Rome, u ukupnoj vrednosti od milion dinara, a cilj je da se sagleda situacija i predlože rešenja za poboljšanje položaja Roma u tim opštinama.Sredstva su dobile Ruma, Sremski Karlovci, Inđija, Ada, Novi Bečej, Sremska Mitrovica, Bač, Žitište i Vršac.</w:t>
      </w:r>
      <w:r w:rsidR="00F222ED" w:rsidRPr="00F222ED">
        <w:rPr>
          <w:rFonts w:ascii="Times New Roman" w:eastAsia="Times New Roman" w:hAnsi="Times New Roman" w:cs="Times New Roman"/>
          <w:bCs/>
          <w:sz w:val="24"/>
          <w:szCs w:val="24"/>
          <w:lang w:val="en-US"/>
        </w:rPr>
        <w:t>Pokrajinski sekretar za privredu i zapošljavanje Miroslav</w:t>
      </w:r>
      <w:r w:rsidRPr="001750A1">
        <w:rPr>
          <w:rFonts w:ascii="Times New Roman" w:eastAsia="Times New Roman" w:hAnsi="Times New Roman" w:cs="Times New Roman"/>
          <w:bCs/>
          <w:sz w:val="24"/>
          <w:szCs w:val="24"/>
          <w:lang w:val="en-US"/>
        </w:rPr>
        <w:t>Vasin je rekao da je interesovanje bilo veće od mogućnosti finansiranja i izrazio zadovoljstvo zbog činjenice da društvo prepoznaje ta pitanja i želi da pomogne u njihovom rešavanju.</w:t>
      </w:r>
    </w:p>
    <w:p w:rsidR="001750A1" w:rsidRPr="001750A1" w:rsidRDefault="001750A1" w:rsidP="00F222ED">
      <w:pPr>
        <w:spacing w:after="0" w:line="240" w:lineRule="auto"/>
        <w:ind w:firstLine="720"/>
        <w:jc w:val="both"/>
        <w:rPr>
          <w:rFonts w:ascii="Times New Roman" w:eastAsia="Times New Roman" w:hAnsi="Times New Roman" w:cs="Times New Roman"/>
          <w:bCs/>
          <w:sz w:val="24"/>
          <w:szCs w:val="24"/>
          <w:lang w:val="en-US"/>
        </w:rPr>
      </w:pPr>
      <w:r w:rsidRPr="001750A1">
        <w:rPr>
          <w:rFonts w:ascii="Times New Roman" w:eastAsia="Times New Roman" w:hAnsi="Times New Roman" w:cs="Times New Roman"/>
          <w:bCs/>
          <w:sz w:val="24"/>
          <w:szCs w:val="24"/>
          <w:lang w:val="en-US"/>
        </w:rPr>
        <w:t>Direktor Kancelarije za inkluziju Roma Duško Jovanović je kao suštinski problem svoje zajednice naveo da Roma "gotovo da nema" u institucijama, od lokalne samouprave pa do republičkih organa."Cilj je da se mladi obrazovani Romi nađu kao ravnopravni partneri, počevši od lokalnih samouprava do republičkih organa, kao i u međunarodnim i domaćim institucijama, u rešavanju brojnih pitanja i problema koje mi imamo kao entitet", rekao je Jovanović.</w:t>
      </w:r>
    </w:p>
    <w:p w:rsidR="001750A1" w:rsidRPr="00A358AF" w:rsidRDefault="001750A1" w:rsidP="000949D2">
      <w:pPr>
        <w:spacing w:after="0" w:line="240" w:lineRule="auto"/>
        <w:rPr>
          <w:rFonts w:ascii="Times New Roman" w:eastAsia="Times New Roman" w:hAnsi="Times New Roman" w:cs="Times New Roman"/>
          <w:bCs/>
          <w:sz w:val="24"/>
          <w:szCs w:val="24"/>
        </w:rPr>
      </w:pPr>
    </w:p>
    <w:p w:rsidR="00A358AF" w:rsidRPr="00D51AB2" w:rsidRDefault="00A358AF" w:rsidP="00A358AF">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Školski dan na Sajmu knjiga</w:t>
      </w:r>
    </w:p>
    <w:p w:rsidR="00A358AF" w:rsidRDefault="00A358AF" w:rsidP="00A358AF">
      <w:pPr>
        <w:spacing w:after="0" w:line="240" w:lineRule="auto"/>
        <w:rPr>
          <w:rFonts w:ascii="Times New Roman" w:eastAsia="Times New Roman" w:hAnsi="Times New Roman" w:cs="Times New Roman"/>
          <w:b/>
          <w:bCs/>
          <w:sz w:val="24"/>
          <w:szCs w:val="24"/>
          <w:lang w:val="en-US"/>
        </w:rPr>
      </w:pPr>
    </w:p>
    <w:p w:rsidR="00A358AF" w:rsidRPr="00D51AB2" w:rsidRDefault="00A358AF" w:rsidP="00D51AB2">
      <w:pPr>
        <w:spacing w:after="0" w:line="240" w:lineRule="auto"/>
        <w:ind w:firstLine="720"/>
        <w:jc w:val="both"/>
        <w:rPr>
          <w:rFonts w:ascii="Times New Roman" w:eastAsia="Times New Roman" w:hAnsi="Times New Roman" w:cs="Times New Roman"/>
          <w:bCs/>
          <w:sz w:val="24"/>
          <w:szCs w:val="24"/>
          <w:lang w:val="en-US"/>
        </w:rPr>
      </w:pPr>
      <w:r w:rsidRPr="00A358AF">
        <w:rPr>
          <w:rFonts w:ascii="Times New Roman" w:eastAsia="Times New Roman" w:hAnsi="Times New Roman" w:cs="Times New Roman"/>
          <w:bCs/>
          <w:noProof/>
          <w:sz w:val="24"/>
          <w:szCs w:val="24"/>
          <w:lang w:val="en-US"/>
        </w:rPr>
        <w:drawing>
          <wp:anchor distT="0" distB="0" distL="114300" distR="114300" simplePos="0" relativeHeight="251661312" behindDoc="0" locked="0" layoutInCell="1" allowOverlap="1">
            <wp:simplePos x="0" y="0"/>
            <wp:positionH relativeFrom="column">
              <wp:posOffset>3347720</wp:posOffset>
            </wp:positionH>
            <wp:positionV relativeFrom="paragraph">
              <wp:posOffset>202565</wp:posOffset>
            </wp:positionV>
            <wp:extent cx="2581275" cy="1290320"/>
            <wp:effectExtent l="0" t="0" r="9525" b="5080"/>
            <wp:wrapSquare wrapText="bothSides"/>
            <wp:docPr id="2" name="Picture 2" descr="Ilustracija: 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ustracija: wikipedia.org"/>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81275" cy="1290320"/>
                    </a:xfrm>
                    <a:prstGeom prst="rect">
                      <a:avLst/>
                    </a:prstGeom>
                    <a:noFill/>
                    <a:ln>
                      <a:noFill/>
                    </a:ln>
                  </pic:spPr>
                </pic:pic>
              </a:graphicData>
            </a:graphic>
          </wp:anchor>
        </w:drawing>
      </w:r>
      <w:r>
        <w:rPr>
          <w:rFonts w:ascii="Times New Roman" w:eastAsia="Times New Roman" w:hAnsi="Times New Roman" w:cs="Times New Roman"/>
          <w:bCs/>
          <w:sz w:val="24"/>
          <w:szCs w:val="24"/>
          <w:lang w:val="en-US"/>
        </w:rPr>
        <w:t>Verbić j</w:t>
      </w:r>
      <w:r w:rsidRPr="00A358AF">
        <w:rPr>
          <w:rFonts w:ascii="Times New Roman" w:eastAsia="Times New Roman" w:hAnsi="Times New Roman" w:cs="Times New Roman"/>
          <w:bCs/>
          <w:sz w:val="24"/>
          <w:szCs w:val="24"/>
          <w:lang w:val="en-US"/>
        </w:rPr>
        <w:t>e u 11 u h</w:t>
      </w:r>
      <w:r>
        <w:rPr>
          <w:rFonts w:ascii="Times New Roman" w:eastAsia="Times New Roman" w:hAnsi="Times New Roman" w:cs="Times New Roman"/>
          <w:bCs/>
          <w:sz w:val="24"/>
          <w:szCs w:val="24"/>
          <w:lang w:val="en-US"/>
        </w:rPr>
        <w:t xml:space="preserve">ali 2 beogradskog Sajma otvorio Školski dan a potom je obišao </w:t>
      </w:r>
      <w:r w:rsidRPr="00A358AF">
        <w:rPr>
          <w:rFonts w:ascii="Times New Roman" w:eastAsia="Times New Roman" w:hAnsi="Times New Roman" w:cs="Times New Roman"/>
          <w:bCs/>
          <w:sz w:val="24"/>
          <w:szCs w:val="24"/>
          <w:lang w:val="en-US"/>
        </w:rPr>
        <w:t xml:space="preserve"> i obližnji štand Centra za promociju nauke.</w:t>
      </w:r>
      <w:r>
        <w:rPr>
          <w:rFonts w:ascii="Times New Roman" w:eastAsia="Times New Roman" w:hAnsi="Times New Roman" w:cs="Times New Roman"/>
          <w:bCs/>
          <w:sz w:val="24"/>
          <w:szCs w:val="24"/>
          <w:lang w:val="en-US"/>
        </w:rPr>
        <w:t xml:space="preserve"> U podne su</w:t>
      </w:r>
      <w:r w:rsidRPr="00A358AF">
        <w:rPr>
          <w:rFonts w:ascii="Times New Roman" w:eastAsia="Times New Roman" w:hAnsi="Times New Roman" w:cs="Times New Roman"/>
          <w:bCs/>
          <w:sz w:val="24"/>
          <w:szCs w:val="24"/>
          <w:lang w:val="en-US"/>
        </w:rPr>
        <w:t xml:space="preserve"> do</w:t>
      </w:r>
      <w:r>
        <w:rPr>
          <w:rFonts w:ascii="Times New Roman" w:eastAsia="Times New Roman" w:hAnsi="Times New Roman" w:cs="Times New Roman"/>
          <w:bCs/>
          <w:sz w:val="24"/>
          <w:szCs w:val="24"/>
          <w:lang w:val="en-US"/>
        </w:rPr>
        <w:t xml:space="preserve">deljene </w:t>
      </w:r>
      <w:r w:rsidRPr="00A358AF">
        <w:rPr>
          <w:rFonts w:ascii="Times New Roman" w:eastAsia="Times New Roman" w:hAnsi="Times New Roman" w:cs="Times New Roman"/>
          <w:bCs/>
          <w:sz w:val="24"/>
          <w:szCs w:val="24"/>
          <w:lang w:val="en-US"/>
        </w:rPr>
        <w:t xml:space="preserve"> tradicionalne Saja</w:t>
      </w:r>
      <w:r>
        <w:rPr>
          <w:rFonts w:ascii="Times New Roman" w:eastAsia="Times New Roman" w:hAnsi="Times New Roman" w:cs="Times New Roman"/>
          <w:bCs/>
          <w:sz w:val="24"/>
          <w:szCs w:val="24"/>
          <w:lang w:val="en-US"/>
        </w:rPr>
        <w:t>mske nagrade, a u isto vreme j</w:t>
      </w:r>
      <w:r w:rsidRPr="00A358AF">
        <w:rPr>
          <w:rFonts w:ascii="Times New Roman" w:eastAsia="Times New Roman" w:hAnsi="Times New Roman" w:cs="Times New Roman"/>
          <w:bCs/>
          <w:sz w:val="24"/>
          <w:szCs w:val="24"/>
          <w:lang w:val="en-US"/>
        </w:rPr>
        <w:t>e proglašen pobednik literarnog konkursa organizovanog povodom 160 godina od rođenja Mihajla Pupina, a na štan</w:t>
      </w:r>
      <w:r>
        <w:rPr>
          <w:rFonts w:ascii="Times New Roman" w:eastAsia="Times New Roman" w:hAnsi="Times New Roman" w:cs="Times New Roman"/>
          <w:bCs/>
          <w:sz w:val="24"/>
          <w:szCs w:val="24"/>
          <w:lang w:val="en-US"/>
        </w:rPr>
        <w:t xml:space="preserve">du Ministarstva za rad gostovali su </w:t>
      </w:r>
      <w:r w:rsidRPr="00A358AF">
        <w:rPr>
          <w:rFonts w:ascii="Times New Roman" w:eastAsia="Times New Roman" w:hAnsi="Times New Roman" w:cs="Times New Roman"/>
          <w:bCs/>
          <w:sz w:val="24"/>
          <w:szCs w:val="24"/>
          <w:lang w:val="en-US"/>
        </w:rPr>
        <w:t xml:space="preserve"> Branko Milićević Kockica i Ljubivoje Ršumović.Istog da</w:t>
      </w:r>
      <w:r>
        <w:rPr>
          <w:rFonts w:ascii="Times New Roman" w:eastAsia="Times New Roman" w:hAnsi="Times New Roman" w:cs="Times New Roman"/>
          <w:bCs/>
          <w:sz w:val="24"/>
          <w:szCs w:val="24"/>
          <w:lang w:val="en-US"/>
        </w:rPr>
        <w:t>na u sali "Branislav Nušić" j</w:t>
      </w:r>
      <w:r w:rsidRPr="00A358AF">
        <w:rPr>
          <w:rFonts w:ascii="Times New Roman" w:eastAsia="Times New Roman" w:hAnsi="Times New Roman" w:cs="Times New Roman"/>
          <w:bCs/>
          <w:sz w:val="24"/>
          <w:szCs w:val="24"/>
          <w:lang w:val="en-US"/>
        </w:rPr>
        <w:t>e organizovan p</w:t>
      </w:r>
      <w:r>
        <w:rPr>
          <w:rFonts w:ascii="Times New Roman" w:eastAsia="Times New Roman" w:hAnsi="Times New Roman" w:cs="Times New Roman"/>
          <w:bCs/>
          <w:sz w:val="24"/>
          <w:szCs w:val="24"/>
          <w:lang w:val="en-US"/>
        </w:rPr>
        <w:t>rogram posvećen Nušiću u kome su učestvoval</w:t>
      </w:r>
      <w:r w:rsidRPr="00A358AF">
        <w:rPr>
          <w:rFonts w:ascii="Times New Roman" w:eastAsia="Times New Roman" w:hAnsi="Times New Roman" w:cs="Times New Roman"/>
          <w:bCs/>
          <w:sz w:val="24"/>
          <w:szCs w:val="24"/>
          <w:lang w:val="en-US"/>
        </w:rPr>
        <w:t>i učenici iz škola "Branislav Nušić" i "Drinka Pavlović", g</w:t>
      </w:r>
      <w:r>
        <w:rPr>
          <w:rFonts w:ascii="Times New Roman" w:eastAsia="Times New Roman" w:hAnsi="Times New Roman" w:cs="Times New Roman"/>
          <w:bCs/>
          <w:sz w:val="24"/>
          <w:szCs w:val="24"/>
          <w:lang w:val="en-US"/>
        </w:rPr>
        <w:t xml:space="preserve">lumac Milan Milosavljević a </w:t>
      </w:r>
      <w:r w:rsidRPr="00A358AF">
        <w:rPr>
          <w:rFonts w:ascii="Times New Roman" w:eastAsia="Times New Roman" w:hAnsi="Times New Roman" w:cs="Times New Roman"/>
          <w:bCs/>
          <w:sz w:val="24"/>
          <w:szCs w:val="24"/>
          <w:lang w:val="en-US"/>
        </w:rPr>
        <w:t xml:space="preserve"> otvorena</w:t>
      </w:r>
      <w:r>
        <w:rPr>
          <w:rFonts w:ascii="Times New Roman" w:eastAsia="Times New Roman" w:hAnsi="Times New Roman" w:cs="Times New Roman"/>
          <w:bCs/>
          <w:sz w:val="24"/>
          <w:szCs w:val="24"/>
          <w:lang w:val="en-US"/>
        </w:rPr>
        <w:t xml:space="preserve"> je </w:t>
      </w:r>
      <w:r w:rsidRPr="00A358AF">
        <w:rPr>
          <w:rFonts w:ascii="Times New Roman" w:eastAsia="Times New Roman" w:hAnsi="Times New Roman" w:cs="Times New Roman"/>
          <w:bCs/>
          <w:sz w:val="24"/>
          <w:szCs w:val="24"/>
          <w:lang w:val="en-US"/>
        </w:rPr>
        <w:t xml:space="preserve"> i izložba Nušićeve fondacije.</w:t>
      </w:r>
      <w:r>
        <w:rPr>
          <w:rFonts w:ascii="Times New Roman" w:eastAsia="Times New Roman" w:hAnsi="Times New Roman" w:cs="Times New Roman"/>
          <w:bCs/>
          <w:sz w:val="24"/>
          <w:szCs w:val="24"/>
          <w:lang w:val="en-US"/>
        </w:rPr>
        <w:t xml:space="preserve"> U sali "Slobodan Selenić" j</w:t>
      </w:r>
      <w:r w:rsidRPr="00A358AF">
        <w:rPr>
          <w:rFonts w:ascii="Times New Roman" w:eastAsia="Times New Roman" w:hAnsi="Times New Roman" w:cs="Times New Roman"/>
          <w:bCs/>
          <w:sz w:val="24"/>
          <w:szCs w:val="24"/>
          <w:lang w:val="en-US"/>
        </w:rPr>
        <w:t>e organizovan razgovor na temu "Knjiga za decu u Srbiji danas, roba ili kulturno dobro".</w:t>
      </w:r>
    </w:p>
    <w:p w:rsidR="00A358AF" w:rsidRDefault="00A358AF" w:rsidP="000949D2">
      <w:pPr>
        <w:spacing w:after="0" w:line="240" w:lineRule="auto"/>
        <w:rPr>
          <w:rFonts w:ascii="Times New Roman" w:eastAsia="Times New Roman" w:hAnsi="Times New Roman" w:cs="Times New Roman"/>
          <w:bCs/>
          <w:sz w:val="24"/>
          <w:szCs w:val="24"/>
        </w:rPr>
      </w:pPr>
    </w:p>
    <w:p w:rsidR="00A358AF" w:rsidRPr="00D51AB2" w:rsidRDefault="00A358AF" w:rsidP="00A358AF">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Izložba nastavnika i saradnika Akademije umetnosti</w:t>
      </w:r>
    </w:p>
    <w:p w:rsidR="00D1034B" w:rsidRDefault="00D1034B" w:rsidP="001750A1">
      <w:pPr>
        <w:spacing w:after="0" w:line="240" w:lineRule="auto"/>
        <w:ind w:firstLine="720"/>
        <w:rPr>
          <w:rFonts w:ascii="Times New Roman" w:eastAsia="Times New Roman" w:hAnsi="Times New Roman" w:cs="Times New Roman"/>
          <w:bCs/>
          <w:sz w:val="24"/>
          <w:szCs w:val="24"/>
          <w:lang w:val="en-US"/>
        </w:rPr>
      </w:pPr>
    </w:p>
    <w:p w:rsidR="00A358AF" w:rsidRPr="00A358AF" w:rsidRDefault="00A358AF" w:rsidP="00D1034B">
      <w:pPr>
        <w:spacing w:after="0" w:line="240" w:lineRule="auto"/>
        <w:ind w:firstLine="720"/>
        <w:jc w:val="both"/>
        <w:rPr>
          <w:rFonts w:ascii="Times New Roman" w:eastAsia="Times New Roman" w:hAnsi="Times New Roman" w:cs="Times New Roman"/>
          <w:bCs/>
          <w:sz w:val="24"/>
          <w:szCs w:val="24"/>
          <w:lang w:val="en-US"/>
        </w:rPr>
      </w:pPr>
      <w:r w:rsidRPr="00A358AF">
        <w:rPr>
          <w:rFonts w:ascii="Times New Roman" w:eastAsia="Times New Roman" w:hAnsi="Times New Roman" w:cs="Times New Roman"/>
          <w:bCs/>
          <w:sz w:val="24"/>
          <w:szCs w:val="24"/>
          <w:lang w:val="en-US"/>
        </w:rPr>
        <w:t>Izložba nastavnika i saradnika Akademije umetnosti u Novom Sadu pod</w:t>
      </w:r>
      <w:r>
        <w:rPr>
          <w:rFonts w:ascii="Times New Roman" w:eastAsia="Times New Roman" w:hAnsi="Times New Roman" w:cs="Times New Roman"/>
          <w:bCs/>
          <w:sz w:val="24"/>
          <w:szCs w:val="24"/>
          <w:lang w:val="en-US"/>
        </w:rPr>
        <w:t xml:space="preserve"> nazivom "Crtežom na sliku"  otvorena je u četvrtak </w:t>
      </w:r>
      <w:r w:rsidRPr="00A358AF">
        <w:rPr>
          <w:rFonts w:ascii="Times New Roman" w:eastAsia="Times New Roman" w:hAnsi="Times New Roman" w:cs="Times New Roman"/>
          <w:bCs/>
          <w:sz w:val="24"/>
          <w:szCs w:val="24"/>
          <w:lang w:val="en-US"/>
        </w:rPr>
        <w:t xml:space="preserve"> u Spomen-zbirci Pavla Beljanskog.Crteži sedam umetnika-nastavnika i saradnika sa Departmana likovne umetnosti angažovanih na katedri za grafiku: Slobodana Kneževića, Zvonka Tilića, Radovana Jandrića, Zorana Todorovića, Anice Radošević, Zorana Grmaša i Jelene Sredanović čine deo izložbene postavke.</w:t>
      </w:r>
      <w:r>
        <w:rPr>
          <w:rFonts w:ascii="Times New Roman" w:eastAsia="Times New Roman" w:hAnsi="Times New Roman" w:cs="Times New Roman"/>
          <w:bCs/>
          <w:sz w:val="24"/>
          <w:szCs w:val="24"/>
          <w:lang w:val="en-US"/>
        </w:rPr>
        <w:t xml:space="preserve"> Nova dela su </w:t>
      </w:r>
      <w:r w:rsidRPr="00A358AF">
        <w:rPr>
          <w:rFonts w:ascii="Times New Roman" w:eastAsia="Times New Roman" w:hAnsi="Times New Roman" w:cs="Times New Roman"/>
          <w:bCs/>
          <w:sz w:val="24"/>
          <w:szCs w:val="24"/>
          <w:lang w:val="en-US"/>
        </w:rPr>
        <w:t xml:space="preserve"> izložena u okviru stalne postavke Spomen-zbirke Pavla Beljanskog u neposrednoj blizini izvornih predstava u kojima su predavači sa Akademije pronašli nadahnuće.Na ovaj način, sve do 30. novembra, publika će biti u prilici da se upozna sa interesovanjima i različitim umetničkim pristupima istaknutih savremenih umetnika i pedagoga.Projekat i izložba "Crtežom na sliku" proistekli su iz spremnosti Spomen-zbirke da se otvori ka aktuelnim umetničkim praksama i tokovima i raspoloženja Akademije umetnosti u Novom Sadu da se uključi u rad institucija kulture, u cilju stvaranja svesti o muzeju kao značajnom edukativnom centru.</w:t>
      </w:r>
    </w:p>
    <w:p w:rsidR="00A358AF" w:rsidRDefault="00A358AF" w:rsidP="000949D2">
      <w:pPr>
        <w:spacing w:after="0" w:line="240" w:lineRule="auto"/>
        <w:rPr>
          <w:rFonts w:ascii="Times New Roman" w:eastAsia="Times New Roman" w:hAnsi="Times New Roman" w:cs="Times New Roman"/>
          <w:bCs/>
          <w:sz w:val="24"/>
          <w:szCs w:val="24"/>
        </w:rPr>
      </w:pPr>
    </w:p>
    <w:p w:rsidR="00D1034B" w:rsidRPr="00D51AB2" w:rsidRDefault="00D1034B" w:rsidP="00D1034B">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Subotica</w:t>
      </w:r>
      <w:r w:rsidR="00D51AB2">
        <w:rPr>
          <w:rFonts w:ascii="Times New Roman" w:eastAsia="Times New Roman" w:hAnsi="Times New Roman" w:cs="Times New Roman"/>
          <w:b/>
          <w:bCs/>
          <w:color w:val="0000CC"/>
          <w:sz w:val="28"/>
          <w:szCs w:val="24"/>
          <w:lang w:val="en-US"/>
        </w:rPr>
        <w:t>:</w:t>
      </w:r>
      <w:r w:rsidRPr="00D51AB2">
        <w:rPr>
          <w:rFonts w:ascii="Times New Roman" w:eastAsia="Times New Roman" w:hAnsi="Times New Roman" w:cs="Times New Roman"/>
          <w:b/>
          <w:bCs/>
          <w:color w:val="0000CC"/>
          <w:sz w:val="28"/>
          <w:szCs w:val="24"/>
          <w:lang w:val="en-US"/>
        </w:rPr>
        <w:t xml:space="preserve"> Učenici predstavili nemački jezik i kulturu</w:t>
      </w:r>
    </w:p>
    <w:p w:rsidR="00D1034B" w:rsidRDefault="00D1034B" w:rsidP="00D1034B">
      <w:pPr>
        <w:spacing w:after="0" w:line="240" w:lineRule="auto"/>
        <w:rPr>
          <w:rFonts w:ascii="Times New Roman" w:eastAsia="Times New Roman" w:hAnsi="Times New Roman" w:cs="Times New Roman"/>
          <w:bCs/>
          <w:sz w:val="24"/>
          <w:szCs w:val="24"/>
          <w:lang w:val="en-US"/>
        </w:rPr>
      </w:pPr>
    </w:p>
    <w:p w:rsidR="00D1034B" w:rsidRPr="00D1034B" w:rsidRDefault="00D1034B" w:rsidP="00D1034B">
      <w:pPr>
        <w:spacing w:after="0" w:line="240" w:lineRule="auto"/>
        <w:ind w:firstLine="720"/>
        <w:rPr>
          <w:rFonts w:ascii="Times New Roman" w:eastAsia="Times New Roman" w:hAnsi="Times New Roman" w:cs="Times New Roman"/>
          <w:bCs/>
          <w:sz w:val="24"/>
          <w:szCs w:val="24"/>
          <w:lang w:val="en-US"/>
        </w:rPr>
      </w:pPr>
      <w:r w:rsidRPr="00D1034B">
        <w:rPr>
          <w:rFonts w:ascii="Times New Roman" w:eastAsia="Times New Roman" w:hAnsi="Times New Roman" w:cs="Times New Roman"/>
          <w:bCs/>
          <w:sz w:val="24"/>
          <w:szCs w:val="24"/>
          <w:lang w:val="en-US"/>
        </w:rPr>
        <w:lastRenderedPageBreak/>
        <w:t>Osnovna škola “Sečeni Ištvan” deo je  organizacije Partnerskih škola za učenje nemačkog jezika, koje postoje širom sveta.Od prvog razreda, kao prvi strani jezik učenici uče nemački.Tim povodom je u školi održana priredba na kojoj su đaci predstavili nemačku kulturu i jezik, rekla je direktorka škole gostujući u emisiji “Yueco popodne”.</w:t>
      </w:r>
      <w:hyperlink r:id="rId13" w:history="1">
        <w:r w:rsidRPr="00B56E76">
          <w:rPr>
            <w:rStyle w:val="Hyperlink"/>
            <w:rFonts w:ascii="Times New Roman" w:eastAsia="Times New Roman" w:hAnsi="Times New Roman" w:cs="Times New Roman"/>
            <w:bCs/>
            <w:sz w:val="24"/>
            <w:szCs w:val="24"/>
            <w:lang w:val="en-US"/>
          </w:rPr>
          <w:t>http://www.youtube.com/watch?v=CSG8e-N5n3s</w:t>
        </w:r>
      </w:hyperlink>
    </w:p>
    <w:p w:rsidR="00F222ED" w:rsidRDefault="00F222ED" w:rsidP="000949D2">
      <w:pPr>
        <w:spacing w:after="0" w:line="240" w:lineRule="auto"/>
        <w:rPr>
          <w:rFonts w:ascii="Times New Roman" w:eastAsia="Times New Roman" w:hAnsi="Times New Roman" w:cs="Times New Roman"/>
          <w:bCs/>
          <w:sz w:val="24"/>
          <w:szCs w:val="24"/>
        </w:rPr>
      </w:pPr>
    </w:p>
    <w:p w:rsidR="00D1034B" w:rsidRPr="00D51AB2" w:rsidRDefault="00D1034B" w:rsidP="00D1034B">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Nastavlja se akcija: "Velika srca malim srcima"</w:t>
      </w:r>
    </w:p>
    <w:p w:rsidR="00D1034B" w:rsidRDefault="00D1034B" w:rsidP="00C6294E">
      <w:pPr>
        <w:spacing w:after="0" w:line="240" w:lineRule="auto"/>
        <w:jc w:val="both"/>
        <w:rPr>
          <w:rFonts w:ascii="Times New Roman" w:eastAsia="Times New Roman" w:hAnsi="Times New Roman" w:cs="Times New Roman"/>
          <w:bCs/>
          <w:sz w:val="24"/>
          <w:szCs w:val="24"/>
          <w:lang w:val="en-US"/>
        </w:rPr>
      </w:pPr>
    </w:p>
    <w:p w:rsidR="00D1034B" w:rsidRPr="00D1034B" w:rsidRDefault="00D1034B" w:rsidP="00C6294E">
      <w:pPr>
        <w:spacing w:after="0" w:line="240" w:lineRule="auto"/>
        <w:ind w:firstLine="720"/>
        <w:jc w:val="both"/>
        <w:rPr>
          <w:rFonts w:ascii="Times New Roman" w:eastAsia="Times New Roman" w:hAnsi="Times New Roman" w:cs="Times New Roman"/>
          <w:bCs/>
          <w:sz w:val="24"/>
          <w:szCs w:val="24"/>
          <w:lang w:val="en-US"/>
        </w:rPr>
      </w:pPr>
      <w:r w:rsidRPr="00D1034B">
        <w:rPr>
          <w:rFonts w:ascii="Times New Roman" w:eastAsia="Times New Roman" w:hAnsi="Times New Roman" w:cs="Times New Roman"/>
          <w:bCs/>
          <w:sz w:val="24"/>
          <w:szCs w:val="24"/>
          <w:lang w:val="en-US"/>
        </w:rPr>
        <w:t>Članovi Udruženja Crnogoraca Subotice nastavili su da pomažu treći razred Osnove škole “Sečenji Ištvan”. Devetoro đaka danas je imalo priliku da nauči da pliva. Većina učenika u razredu su  lošeg materijalnog stanja, od kojih većina pripada romskoj populaciji. Većina đaka trećeg  razreda  nije imala priliku da nauči da pliva. Zadovolji su što neko brine o njima i što će imati priliku da se druže van školskih klupa.Reč je već o tradicionalnoj akciji ovog udruženja da pomaže u okviru akcije  “Velika srca malim srcima”. Do sada su im uz pomoć donatora obezbedili cipele, novogodišnje i uskršnje poklone, a decu su vodili i u pozorište. Časovi plivanja za mališane su deo humanitarnih aktivnosti pomenutog udruženja.U planu je da se učenicima pomaže dok ne završe osmi razred.</w:t>
      </w:r>
      <w:hyperlink r:id="rId14" w:history="1">
        <w:r w:rsidRPr="00B56E76">
          <w:rPr>
            <w:rStyle w:val="Hyperlink"/>
            <w:rFonts w:ascii="Times New Roman" w:eastAsia="Times New Roman" w:hAnsi="Times New Roman" w:cs="Times New Roman"/>
            <w:bCs/>
            <w:sz w:val="24"/>
            <w:szCs w:val="24"/>
            <w:lang w:val="en-US"/>
          </w:rPr>
          <w:t>http://www.youtube.com/watch?v=0HqvWN5xS6I</w:t>
        </w:r>
      </w:hyperlink>
    </w:p>
    <w:p w:rsidR="00F222ED" w:rsidRPr="00A358AF" w:rsidRDefault="00F222ED" w:rsidP="000949D2">
      <w:pPr>
        <w:spacing w:after="0" w:line="240" w:lineRule="auto"/>
        <w:rPr>
          <w:rFonts w:ascii="Times New Roman" w:eastAsia="Times New Roman" w:hAnsi="Times New Roman" w:cs="Times New Roman"/>
          <w:bCs/>
          <w:sz w:val="24"/>
          <w:szCs w:val="24"/>
        </w:rPr>
      </w:pPr>
    </w:p>
    <w:p w:rsidR="00A358AF" w:rsidRPr="00D51AB2" w:rsidRDefault="00A358AF" w:rsidP="00A358AF">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Forum mladih Igmanske inicijative</w:t>
      </w:r>
    </w:p>
    <w:p w:rsidR="00A358AF" w:rsidRDefault="00A358AF" w:rsidP="00A358AF">
      <w:pPr>
        <w:spacing w:after="0" w:line="240" w:lineRule="auto"/>
        <w:rPr>
          <w:rFonts w:ascii="Times New Roman" w:eastAsia="Times New Roman" w:hAnsi="Times New Roman" w:cs="Times New Roman"/>
          <w:b/>
          <w:bCs/>
          <w:sz w:val="24"/>
          <w:szCs w:val="24"/>
          <w:lang w:val="en-US"/>
        </w:rPr>
      </w:pPr>
    </w:p>
    <w:p w:rsidR="00A358AF" w:rsidRDefault="00A358AF" w:rsidP="00A358AF">
      <w:pPr>
        <w:spacing w:after="0" w:line="240" w:lineRule="auto"/>
        <w:ind w:firstLine="720"/>
        <w:jc w:val="both"/>
        <w:rPr>
          <w:rFonts w:ascii="Times New Roman" w:eastAsia="Times New Roman" w:hAnsi="Times New Roman" w:cs="Times New Roman"/>
          <w:bCs/>
          <w:sz w:val="24"/>
          <w:szCs w:val="24"/>
          <w:lang w:val="en-US"/>
        </w:rPr>
      </w:pPr>
      <w:r w:rsidRPr="00A358AF">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simplePos x="0" y="0"/>
            <wp:positionH relativeFrom="column">
              <wp:posOffset>3557905</wp:posOffset>
            </wp:positionH>
            <wp:positionV relativeFrom="paragraph">
              <wp:posOffset>304800</wp:posOffset>
            </wp:positionV>
            <wp:extent cx="2381250" cy="1190625"/>
            <wp:effectExtent l="0" t="0" r="0" b="9525"/>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81250" cy="1190625"/>
                    </a:xfrm>
                    <a:prstGeom prst="rect">
                      <a:avLst/>
                    </a:prstGeom>
                    <a:noFill/>
                    <a:ln>
                      <a:noFill/>
                    </a:ln>
                  </pic:spPr>
                </pic:pic>
              </a:graphicData>
            </a:graphic>
          </wp:anchor>
        </w:drawing>
      </w:r>
      <w:r w:rsidRPr="00A358AF">
        <w:rPr>
          <w:rFonts w:ascii="Times New Roman" w:eastAsia="Times New Roman" w:hAnsi="Times New Roman" w:cs="Times New Roman"/>
          <w:bCs/>
          <w:sz w:val="24"/>
          <w:szCs w:val="24"/>
          <w:lang w:val="en-US"/>
        </w:rPr>
        <w:t>Forum mladih Igmanske inicijative i Fondacija Friedrich Ebert otvorili su poziv za učešće u radu II Foruma nove regionalne politike i evropskih integracija “Problem nezaposlenosti mladih u Bosni i Hercegovini, Hrvatskoj, Crnoj Gori i Srbiji - rešenje po uzoru na nordijski model saradnje”, koji će se održati od 14. do 16. novembra 2014. godine u Beogradu. Forum je namenjen visoko motivisanim pojedincima koji su spremni da u dinamičnom radnom okruženju učestvuju u razmeni ideja i stavova o najvažnijim pitanjima koja se tiču odnosa između zemalja potpisnica Dejtonskog sporazuma, analiziraju i diskutuju aktuelne politike vlada u regionu i njihov odnos prema Evropskim integracijama, regionalnoj stabilnosti i saradnji.</w:t>
      </w:r>
    </w:p>
    <w:p w:rsidR="00A358AF" w:rsidRDefault="00A358AF" w:rsidP="00A358AF">
      <w:pPr>
        <w:spacing w:after="0" w:line="240" w:lineRule="auto"/>
        <w:ind w:firstLine="720"/>
        <w:jc w:val="both"/>
        <w:rPr>
          <w:rFonts w:ascii="Times New Roman" w:eastAsia="Times New Roman" w:hAnsi="Times New Roman" w:cs="Times New Roman"/>
          <w:bCs/>
          <w:sz w:val="24"/>
          <w:szCs w:val="24"/>
          <w:lang w:val="en-US"/>
        </w:rPr>
      </w:pPr>
      <w:r w:rsidRPr="00A358AF">
        <w:rPr>
          <w:rFonts w:ascii="Times New Roman" w:eastAsia="Times New Roman" w:hAnsi="Times New Roman" w:cs="Times New Roman"/>
          <w:bCs/>
          <w:sz w:val="24"/>
          <w:szCs w:val="24"/>
          <w:lang w:val="en-US"/>
        </w:rPr>
        <w:t xml:space="preserve">Poziv je otvoren za mlade ljude koji su spremni da pruzmu inicijativu radi brže normalizacije odnosa među državama potpisnicama Dejtonskog sporazuma. Uslov je da su stariji od 20 godina, da su državljani jedne od zemalja potpisnica - Srbija, Bosna i Hercegovina, Hrvatska, Crna Gora, da mogu da prisustvuju konferenciji u celosti i da su aktivisti demokratskih političkih stranaka, mirovnih pokreta ili udruženja građana.Zainteresovani kandidati i kandidatkinje, koji ispunjavaju navedene kriterijume, mogu se prijaviti slanjem prijavnog formulara i biografije sa jednom kolor fotografijom, do 5. novembra 2014. godine na email adresu </w:t>
      </w:r>
      <w:hyperlink r:id="rId16" w:history="1">
        <w:r w:rsidRPr="00B56E76">
          <w:rPr>
            <w:rStyle w:val="Hyperlink"/>
            <w:rFonts w:ascii="Times New Roman" w:eastAsia="Times New Roman" w:hAnsi="Times New Roman" w:cs="Times New Roman"/>
            <w:bCs/>
            <w:sz w:val="24"/>
            <w:szCs w:val="24"/>
            <w:lang w:val="en-US"/>
          </w:rPr>
          <w:t>fmii@europe.com</w:t>
        </w:r>
      </w:hyperlink>
      <w:r w:rsidRPr="00A358AF">
        <w:rPr>
          <w:rFonts w:ascii="Times New Roman" w:eastAsia="Times New Roman" w:hAnsi="Times New Roman" w:cs="Times New Roman"/>
          <w:bCs/>
          <w:sz w:val="24"/>
          <w:szCs w:val="24"/>
          <w:lang w:val="en-US"/>
        </w:rPr>
        <w:t>.</w:t>
      </w:r>
    </w:p>
    <w:p w:rsidR="00A358AF" w:rsidRDefault="00A358AF" w:rsidP="00A358AF">
      <w:pPr>
        <w:spacing w:after="0" w:line="240" w:lineRule="auto"/>
        <w:ind w:firstLine="720"/>
        <w:jc w:val="both"/>
        <w:rPr>
          <w:rFonts w:ascii="Times New Roman" w:eastAsia="Times New Roman" w:hAnsi="Times New Roman" w:cs="Times New Roman"/>
          <w:bCs/>
          <w:sz w:val="24"/>
          <w:szCs w:val="24"/>
          <w:lang w:val="en-US"/>
        </w:rPr>
      </w:pPr>
      <w:r w:rsidRPr="00A358AF">
        <w:rPr>
          <w:rFonts w:ascii="Times New Roman" w:eastAsia="Times New Roman" w:hAnsi="Times New Roman" w:cs="Times New Roman"/>
          <w:bCs/>
          <w:sz w:val="24"/>
          <w:szCs w:val="24"/>
          <w:lang w:val="en-US"/>
        </w:rPr>
        <w:t>Forum mladih Igmanske inicijative je regionalna omladinska mreža koja se zalaže za izgradnju mira, tolerancije, razumevanja i poverenja između zemalja potpisnica Dejtonskog sporazuma, kao i za lokalnu i regionalnu saradnju mladih u oblasti kulture, nauke i obrazovanja.Forum je predstavništvo mladih u okviru Igmanske Inicijative, koja je osnovana u novembru 2000.godine i obuhvata više od 150 nevladinih organizacija iz Bosne i Hercegovine, Hrvatske, Crne Gore i Srbije.</w:t>
      </w:r>
    </w:p>
    <w:p w:rsidR="00507A4D" w:rsidRPr="00A358AF" w:rsidRDefault="00507A4D" w:rsidP="00A358AF">
      <w:pPr>
        <w:spacing w:after="0" w:line="240" w:lineRule="auto"/>
        <w:ind w:firstLine="720"/>
        <w:jc w:val="both"/>
        <w:rPr>
          <w:rFonts w:ascii="Times New Roman" w:eastAsia="Times New Roman" w:hAnsi="Times New Roman" w:cs="Times New Roman"/>
          <w:bCs/>
          <w:sz w:val="24"/>
          <w:szCs w:val="24"/>
          <w:lang w:val="en-US"/>
        </w:rPr>
      </w:pPr>
    </w:p>
    <w:p w:rsidR="00507A4D" w:rsidRPr="00D51AB2" w:rsidRDefault="00507A4D" w:rsidP="00507A4D">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Konkurs za prijem novih volontera</w:t>
      </w:r>
    </w:p>
    <w:p w:rsidR="00507A4D" w:rsidRDefault="00507A4D" w:rsidP="00507A4D">
      <w:pPr>
        <w:spacing w:after="0" w:line="240" w:lineRule="auto"/>
        <w:rPr>
          <w:rFonts w:ascii="Times New Roman" w:eastAsia="Times New Roman" w:hAnsi="Times New Roman" w:cs="Times New Roman"/>
          <w:b/>
          <w:bCs/>
          <w:sz w:val="24"/>
          <w:szCs w:val="24"/>
          <w:lang w:val="en-US"/>
        </w:rPr>
      </w:pPr>
    </w:p>
    <w:p w:rsidR="00507A4D" w:rsidRDefault="00507A4D" w:rsidP="00507A4D">
      <w:pPr>
        <w:spacing w:after="0" w:line="240" w:lineRule="auto"/>
        <w:ind w:firstLine="720"/>
        <w:jc w:val="both"/>
        <w:rPr>
          <w:rFonts w:ascii="Times New Roman" w:eastAsia="Times New Roman" w:hAnsi="Times New Roman" w:cs="Times New Roman"/>
          <w:bCs/>
          <w:sz w:val="24"/>
          <w:szCs w:val="24"/>
          <w:lang w:val="en-US"/>
        </w:rPr>
      </w:pPr>
      <w:r w:rsidRPr="00F222ED">
        <w:rPr>
          <w:rFonts w:ascii="Times New Roman" w:eastAsia="Times New Roman" w:hAnsi="Times New Roman" w:cs="Times New Roman"/>
          <w:bCs/>
          <w:sz w:val="24"/>
          <w:szCs w:val="24"/>
          <w:lang w:val="en-US"/>
        </w:rPr>
        <w:t>Udruženje „Prevent“ vas poziva da se uključite u rad udruženja i postanete deo našeg tima kao terenski radnici koji rade sa mladima iz Novog Sada na prevenciji rizičnog ponašanja. Projekat je podržan od strane Grada Novog Sada i kao takav direktno doprinosi unapređenju zdravlja mladih ljudi u Novom Sadu.Cilj projekta je prevencijа rizičnog ponašаnjа i promocija zdrаvstvenih uslugа nаmenjenih mlаdimа.Ovi ciljevi će se realizovati kroz rad terenskih radnika koji će nakon obuke u parovima odlaziti na trgove, u parkove, kafiće i druga mesta gde se mladi okupljaju. Terenski radnici će na licu mesta moći da savetuju druge mlade, dele liflete i kondome, ponude im informacije i upute na određenu ustanovu ili o</w:t>
      </w:r>
      <w:r>
        <w:rPr>
          <w:rFonts w:ascii="Times New Roman" w:eastAsia="Times New Roman" w:hAnsi="Times New Roman" w:cs="Times New Roman"/>
          <w:bCs/>
          <w:sz w:val="24"/>
          <w:szCs w:val="24"/>
          <w:lang w:val="en-US"/>
        </w:rPr>
        <w:t>rganizaciju ukoliko je potrebno</w:t>
      </w:r>
    </w:p>
    <w:p w:rsidR="00507A4D" w:rsidRPr="00F222ED" w:rsidRDefault="00507A4D" w:rsidP="00507A4D">
      <w:pPr>
        <w:spacing w:after="0" w:line="240" w:lineRule="auto"/>
        <w:ind w:firstLine="720"/>
        <w:jc w:val="both"/>
        <w:rPr>
          <w:rFonts w:ascii="Times New Roman" w:eastAsia="Times New Roman" w:hAnsi="Times New Roman" w:cs="Times New Roman"/>
          <w:bCs/>
          <w:sz w:val="24"/>
          <w:szCs w:val="24"/>
          <w:lang w:val="en-US"/>
        </w:rPr>
      </w:pPr>
      <w:r w:rsidRPr="00F222ED">
        <w:rPr>
          <w:rFonts w:ascii="Times New Roman" w:eastAsia="Times New Roman" w:hAnsi="Times New Roman" w:cs="Times New Roman"/>
          <w:bCs/>
          <w:sz w:val="24"/>
          <w:szCs w:val="24"/>
          <w:lang w:val="en-US"/>
        </w:rPr>
        <w:t>Svi mladi između 15 i 30 godina, zainteresovani su da se usavršavaju, nauče nešto novo, aktivno se angažuju i utiču na pozitivne promene u našem društvu mogu da se prijave na ovaj konkurs do 5. novembra 2014. godine.Prijavni formular možete pronaći na sledećem linku </w:t>
      </w:r>
      <w:hyperlink r:id="rId17" w:history="1">
        <w:r w:rsidRPr="00F222ED">
          <w:rPr>
            <w:rStyle w:val="Hyperlink"/>
            <w:rFonts w:ascii="Times New Roman" w:eastAsia="Times New Roman" w:hAnsi="Times New Roman" w:cs="Times New Roman"/>
            <w:bCs/>
            <w:sz w:val="24"/>
            <w:szCs w:val="24"/>
            <w:lang w:val="en-US"/>
          </w:rPr>
          <w:t>http://www.prevent.org.rs/formular/formular.html</w:t>
        </w:r>
      </w:hyperlink>
      <w:r w:rsidRPr="00F222ED">
        <w:rPr>
          <w:rFonts w:ascii="Times New Roman" w:eastAsia="Times New Roman" w:hAnsi="Times New Roman" w:cs="Times New Roman"/>
          <w:bCs/>
          <w:sz w:val="24"/>
          <w:szCs w:val="24"/>
        </w:rPr>
        <w:t xml:space="preserve">, </w:t>
      </w:r>
      <w:r w:rsidRPr="00F222ED">
        <w:rPr>
          <w:rFonts w:ascii="Times New Roman" w:eastAsia="Times New Roman" w:hAnsi="Times New Roman" w:cs="Times New Roman"/>
          <w:bCs/>
          <w:sz w:val="24"/>
          <w:szCs w:val="24"/>
          <w:lang w:val="en-US"/>
        </w:rPr>
        <w:t>a detaljnije informacije na linku </w:t>
      </w:r>
      <w:hyperlink r:id="rId18" w:history="1">
        <w:r w:rsidRPr="00F222ED">
          <w:rPr>
            <w:rStyle w:val="Hyperlink"/>
            <w:rFonts w:ascii="Times New Roman" w:eastAsia="Times New Roman" w:hAnsi="Times New Roman" w:cs="Times New Roman"/>
            <w:bCs/>
            <w:sz w:val="24"/>
            <w:szCs w:val="24"/>
            <w:lang w:val="en-US"/>
          </w:rPr>
          <w:t>http://prevent.org.rs/Detaljnije_informacije_za_volontere.pdf </w:t>
        </w:r>
      </w:hyperlink>
      <w:r w:rsidRPr="00F222ED">
        <w:rPr>
          <w:rFonts w:ascii="Times New Roman" w:eastAsia="Times New Roman" w:hAnsi="Times New Roman" w:cs="Times New Roman"/>
          <w:bCs/>
          <w:sz w:val="24"/>
          <w:szCs w:val="24"/>
          <w:lang w:val="en-US"/>
        </w:rPr>
        <w:t>.Takođe, možete i lično posetiti Udruženje Prevent, čije kancelarije se nalaze u ulici Jovana Subotića 19, Novi Sad.Broj telefona udruženja je 021 642 7077.</w:t>
      </w:r>
    </w:p>
    <w:p w:rsidR="00A358AF" w:rsidRDefault="00A358AF" w:rsidP="00A358AF">
      <w:pPr>
        <w:spacing w:after="0" w:line="240" w:lineRule="auto"/>
        <w:rPr>
          <w:rFonts w:ascii="Times New Roman" w:eastAsia="Times New Roman" w:hAnsi="Times New Roman" w:cs="Times New Roman"/>
          <w:b/>
          <w:bCs/>
          <w:sz w:val="24"/>
          <w:szCs w:val="24"/>
        </w:rPr>
      </w:pPr>
    </w:p>
    <w:p w:rsidR="00D1034B" w:rsidRPr="00D51AB2" w:rsidRDefault="00D1034B" w:rsidP="00D1034B">
      <w:pPr>
        <w:spacing w:after="0" w:line="240" w:lineRule="auto"/>
        <w:jc w:val="center"/>
        <w:rPr>
          <w:rFonts w:ascii="Times New Roman" w:eastAsia="Times New Roman" w:hAnsi="Times New Roman" w:cs="Times New Roman"/>
          <w:b/>
          <w:bCs/>
          <w:color w:val="0000CC"/>
          <w:sz w:val="28"/>
          <w:szCs w:val="24"/>
          <w:lang w:val="en-US"/>
        </w:rPr>
      </w:pPr>
      <w:r w:rsidRPr="00D51AB2">
        <w:rPr>
          <w:rFonts w:ascii="Times New Roman" w:eastAsia="Times New Roman" w:hAnsi="Times New Roman" w:cs="Times New Roman"/>
          <w:b/>
          <w:bCs/>
          <w:color w:val="0000CC"/>
          <w:sz w:val="28"/>
          <w:szCs w:val="24"/>
          <w:lang w:val="en-US"/>
        </w:rPr>
        <w:t xml:space="preserve">Subotica: Donacija zaKolevku”  </w:t>
      </w:r>
    </w:p>
    <w:p w:rsidR="00D1034B" w:rsidRPr="00D1034B" w:rsidRDefault="00D1034B" w:rsidP="00D1034B">
      <w:pPr>
        <w:spacing w:after="0" w:line="240" w:lineRule="auto"/>
        <w:rPr>
          <w:rFonts w:ascii="Times New Roman" w:eastAsia="Times New Roman" w:hAnsi="Times New Roman" w:cs="Times New Roman"/>
          <w:bCs/>
          <w:sz w:val="24"/>
          <w:szCs w:val="24"/>
          <w:lang w:val="en-US"/>
        </w:rPr>
      </w:pPr>
    </w:p>
    <w:p w:rsidR="00D1034B" w:rsidRDefault="00D1034B" w:rsidP="00D1034B">
      <w:pPr>
        <w:spacing w:after="0" w:line="240" w:lineRule="auto"/>
        <w:ind w:firstLine="720"/>
        <w:jc w:val="both"/>
        <w:rPr>
          <w:rFonts w:ascii="Times New Roman" w:eastAsia="Times New Roman" w:hAnsi="Times New Roman" w:cs="Times New Roman"/>
          <w:bCs/>
          <w:sz w:val="24"/>
          <w:szCs w:val="24"/>
          <w:lang w:val="en-US"/>
        </w:rPr>
      </w:pPr>
      <w:r w:rsidRPr="00D1034B">
        <w:rPr>
          <w:rFonts w:ascii="Times New Roman" w:eastAsia="Times New Roman" w:hAnsi="Times New Roman" w:cs="Times New Roman"/>
          <w:bCs/>
          <w:sz w:val="24"/>
          <w:szCs w:val="24"/>
          <w:lang w:val="en-US"/>
        </w:rPr>
        <w:t>Dom za decu ometenu u razvoju “Kolevka” dobio je donaciju u vrednosti od 40 hiljada evra u vidu kuhinjske opreme i opreme za vešeraj. Pre 6 meseci otpočeli su razgovori između Humanitarnog centara za toleranciju i integracije, Danskim savetom za izbeglice i Kolevke čije je obaveza bila da omogući prostor gde će biti smešteni maloletni azilanti, a za uzvrat su dobili donaciju u vidu opreme. Osim toga Kolevka je dobila sredstva i od Republike u iznosu od 9 miliona dinara, od Pokrajine za finansiranje dnevnog boravka, kao i od Lokalne samouprave koji su isfinansirali zaposlene k</w:t>
      </w:r>
      <w:r>
        <w:rPr>
          <w:rFonts w:ascii="Times New Roman" w:eastAsia="Times New Roman" w:hAnsi="Times New Roman" w:cs="Times New Roman"/>
          <w:bCs/>
          <w:sz w:val="24"/>
          <w:szCs w:val="24"/>
          <w:lang w:val="en-US"/>
        </w:rPr>
        <w:t xml:space="preserve">oji rade u prihvatilišu 24 časa. </w:t>
      </w:r>
      <w:r w:rsidRPr="00D1034B">
        <w:rPr>
          <w:rFonts w:ascii="Times New Roman" w:eastAsia="Times New Roman" w:hAnsi="Times New Roman" w:cs="Times New Roman"/>
          <w:bCs/>
          <w:sz w:val="24"/>
          <w:szCs w:val="24"/>
          <w:lang w:val="en-US"/>
        </w:rPr>
        <w:t>Kolevka će tokom zime imati prihvatilište u kom će biti organizovana dvadesetčetvoročasovna dežurstva za maloletne azilante, kojima je Srbija samo prolazna stanica, ka Evropskoj uniji. Za uzvart su dobili opremu za kunjihu kao i opremu za vešeraj koja će u mnogome olakšati posao zaposlenima.</w:t>
      </w:r>
    </w:p>
    <w:p w:rsidR="00D1034B" w:rsidRDefault="00D1034B" w:rsidP="00D1034B">
      <w:pPr>
        <w:spacing w:after="0" w:line="240" w:lineRule="auto"/>
        <w:ind w:firstLine="720"/>
        <w:jc w:val="both"/>
        <w:rPr>
          <w:rFonts w:ascii="Times New Roman" w:eastAsia="Times New Roman" w:hAnsi="Times New Roman" w:cs="Times New Roman"/>
          <w:bCs/>
          <w:sz w:val="24"/>
          <w:szCs w:val="24"/>
          <w:lang w:val="en-US"/>
        </w:rPr>
      </w:pPr>
      <w:r w:rsidRPr="00D1034B">
        <w:rPr>
          <w:rFonts w:ascii="Times New Roman" w:eastAsia="Times New Roman" w:hAnsi="Times New Roman" w:cs="Times New Roman"/>
          <w:bCs/>
          <w:sz w:val="24"/>
          <w:szCs w:val="24"/>
          <w:lang w:val="en-US"/>
        </w:rPr>
        <w:t>Ministartvo rada, zapošljavanja i boračka i socijalna pitanja takođe je pomoglo Kolevku sa 9 miliona dinara, od čega će se 3 miliona uložiti u izradu termoizolacije i za rekonstrukciju podstanice, dok će ostatak novca verovatno biti uložen u vozilo koje je neophodno za prevoz dece do Pokrajinske bolnice, kao i do Univerzitetske bolnice u Tiršovoj. Pokrajinski sekreterijat pomogao je u finansiranju dnevnog boravka.Iz lokalne samouprave ističu da je saradnja između ministarstva, sekreterijata, nevaldinih organizacija i ustanova socijalne zaštite veoma dobra, a današnja donacija upravo je i dokaz te saradnje. Lokalna samouprava finansirala je rad zaposlenih u dnevnom boravku.</w:t>
      </w:r>
    </w:p>
    <w:p w:rsidR="00D1034B" w:rsidRPr="00D1034B" w:rsidRDefault="00D1034B" w:rsidP="00D1034B">
      <w:pPr>
        <w:spacing w:after="0" w:line="240" w:lineRule="auto"/>
        <w:ind w:firstLine="720"/>
        <w:jc w:val="both"/>
        <w:rPr>
          <w:rFonts w:ascii="Times New Roman" w:eastAsia="Times New Roman" w:hAnsi="Times New Roman" w:cs="Times New Roman"/>
          <w:bCs/>
          <w:sz w:val="24"/>
          <w:szCs w:val="24"/>
          <w:lang w:val="en-US"/>
        </w:rPr>
      </w:pPr>
      <w:r w:rsidRPr="00D1034B">
        <w:rPr>
          <w:rFonts w:ascii="Times New Roman" w:eastAsia="Times New Roman" w:hAnsi="Times New Roman" w:cs="Times New Roman"/>
          <w:bCs/>
          <w:sz w:val="24"/>
          <w:szCs w:val="24"/>
          <w:lang w:val="en-US"/>
        </w:rPr>
        <w:t>Podaci istraživanja CESID-a o odnosu građana Srbije prema migrantima i azilantima nisu ni malo ohrabrujući, navode u UNHCR-u. Postoji v</w:t>
      </w:r>
      <w:r>
        <w:rPr>
          <w:rFonts w:ascii="Times New Roman" w:eastAsia="Times New Roman" w:hAnsi="Times New Roman" w:cs="Times New Roman"/>
          <w:bCs/>
          <w:sz w:val="24"/>
          <w:szCs w:val="24"/>
          <w:lang w:val="en-US"/>
        </w:rPr>
        <w:t xml:space="preserve">elika rezerva prema strancima i </w:t>
      </w:r>
      <w:r w:rsidRPr="00D1034B">
        <w:rPr>
          <w:rFonts w:ascii="Times New Roman" w:eastAsia="Times New Roman" w:hAnsi="Times New Roman" w:cs="Times New Roman"/>
          <w:bCs/>
          <w:sz w:val="24"/>
          <w:szCs w:val="24"/>
          <w:lang w:val="en-US"/>
        </w:rPr>
        <w:t>nerazumevanje ko su ta lica, koji su njihovi motivi i iz kakvih situcija oni dolaze. Oni navode da građani moraju da se priviknu na migracije, ili tzv prividne migracije, jer su to situacije sa kojima ćemo se često sretati svake godine, sve više. </w:t>
      </w:r>
      <w:hyperlink r:id="rId19" w:history="1">
        <w:r w:rsidRPr="00B56E76">
          <w:rPr>
            <w:rStyle w:val="Hyperlink"/>
            <w:rFonts w:ascii="Times New Roman" w:eastAsia="Times New Roman" w:hAnsi="Times New Roman" w:cs="Times New Roman"/>
            <w:bCs/>
            <w:sz w:val="24"/>
            <w:szCs w:val="24"/>
            <w:lang w:val="en-US"/>
          </w:rPr>
          <w:t>http://www.youtube.com/watch?v=di3fq6sMPNU</w:t>
        </w:r>
      </w:hyperlink>
    </w:p>
    <w:p w:rsidR="00D1034B" w:rsidRPr="00A358AF" w:rsidRDefault="00D1034B" w:rsidP="00A358AF">
      <w:pPr>
        <w:spacing w:after="0" w:line="240" w:lineRule="auto"/>
        <w:rPr>
          <w:rFonts w:ascii="Times New Roman" w:eastAsia="Times New Roman" w:hAnsi="Times New Roman" w:cs="Times New Roman"/>
          <w:b/>
          <w:bCs/>
          <w:sz w:val="24"/>
          <w:szCs w:val="24"/>
        </w:rPr>
      </w:pPr>
    </w:p>
    <w:p w:rsidR="00A358AF" w:rsidRPr="00A358AF" w:rsidRDefault="00A358AF" w:rsidP="00A358AF">
      <w:pPr>
        <w:spacing w:after="0" w:line="240" w:lineRule="auto"/>
        <w:jc w:val="center"/>
        <w:rPr>
          <w:rFonts w:ascii="Times New Roman" w:eastAsia="Times New Roman" w:hAnsi="Times New Roman" w:cs="Times New Roman"/>
          <w:b/>
          <w:bCs/>
          <w:color w:val="FF0000"/>
          <w:sz w:val="28"/>
          <w:szCs w:val="24"/>
          <w:lang w:val="en-US"/>
        </w:rPr>
      </w:pPr>
      <w:r w:rsidRPr="00A358AF">
        <w:rPr>
          <w:rFonts w:ascii="Times New Roman" w:eastAsia="Times New Roman" w:hAnsi="Times New Roman" w:cs="Times New Roman"/>
          <w:b/>
          <w:bCs/>
          <w:color w:val="FF0000"/>
          <w:sz w:val="28"/>
          <w:szCs w:val="24"/>
          <w:lang w:val="en-US"/>
        </w:rPr>
        <w:lastRenderedPageBreak/>
        <w:t>Održana tribina o azilu i trgovini ljudima</w:t>
      </w:r>
    </w:p>
    <w:p w:rsidR="00A358AF" w:rsidRDefault="00A358AF" w:rsidP="00A358AF">
      <w:pPr>
        <w:spacing w:after="0" w:line="240" w:lineRule="auto"/>
        <w:rPr>
          <w:rFonts w:ascii="Times New Roman" w:eastAsia="Times New Roman" w:hAnsi="Times New Roman" w:cs="Times New Roman"/>
          <w:bCs/>
          <w:sz w:val="24"/>
          <w:szCs w:val="24"/>
          <w:lang w:val="en-US"/>
        </w:rPr>
      </w:pPr>
    </w:p>
    <w:p w:rsidR="00A358AF" w:rsidRDefault="00A358AF" w:rsidP="00A358AF">
      <w:pPr>
        <w:spacing w:after="0" w:line="240" w:lineRule="auto"/>
        <w:ind w:firstLine="720"/>
        <w:jc w:val="both"/>
        <w:rPr>
          <w:rFonts w:ascii="Times New Roman" w:eastAsia="Times New Roman" w:hAnsi="Times New Roman" w:cs="Times New Roman"/>
          <w:bCs/>
          <w:sz w:val="24"/>
          <w:szCs w:val="24"/>
          <w:lang w:val="en-US"/>
        </w:rPr>
      </w:pPr>
      <w:r w:rsidRPr="00A358AF">
        <w:rPr>
          <w:rFonts w:ascii="Times New Roman" w:eastAsia="Times New Roman" w:hAnsi="Times New Roman" w:cs="Times New Roman"/>
          <w:bCs/>
          <w:sz w:val="24"/>
          <w:szCs w:val="24"/>
          <w:lang w:val="en-US"/>
        </w:rPr>
        <w:t>U organizaciji Subotičke mreže za podršku žrtvama i prevenciju trgovine ljudima, u sredu 28.oktobra na Otvorenom univerzitetu u Subotici održana je interaktivna tr</w:t>
      </w:r>
      <w:r>
        <w:rPr>
          <w:rFonts w:ascii="Times New Roman" w:eastAsia="Times New Roman" w:hAnsi="Times New Roman" w:cs="Times New Roman"/>
          <w:bCs/>
          <w:sz w:val="24"/>
          <w:szCs w:val="24"/>
          <w:lang w:val="en-US"/>
        </w:rPr>
        <w:t>ibina pod nazivom „Priče o azilu i trgovini ljudim</w:t>
      </w:r>
      <w:r w:rsidRPr="00A358AF">
        <w:rPr>
          <w:rFonts w:ascii="Times New Roman" w:eastAsia="Times New Roman" w:hAnsi="Times New Roman" w:cs="Times New Roman"/>
          <w:bCs/>
          <w:sz w:val="24"/>
          <w:szCs w:val="24"/>
          <w:lang w:val="en-US"/>
        </w:rPr>
        <w:t>!“.Tribini su prisustvovali građani, učenici srednjih škola, kao i predstavici instititucija i organizacija sa teritorije grada Subotice. Projektovan je i film „Put ka gore“ autora Mirka Rudića, koji je jedan od produkata programa „Otvaranje dijaloga između migranata i građana o međusobnoj toleranciji i nenasiju“ NVO Atina iz Beograda.Nakon filma i radionice, otvorena je diskusija o temama ilegalne migracije, krijumčarenja ljudi, azilanata, trgovine ljudima i žrtvama trgovine ljudima.Subotičku mrežu za podršku žrtvama i prevenciju trgovine ljudima čine: Centar za socijalni rad Subotica-koordinator mreže, Udruženje Stav+, Policijska uprava Subotica, Više javno tužilaštvo, Dom zdravlja, Nacionalna služba za zapošljavanje Fili jala Subotica, Kancelarija za mlade grada Subotice, Crveni krst Subotica, Edukativni centar Roma, Lokalna Samouprava (Član Gradskog veća za obrazovanje i Odbornica skupštine Grada).</w:t>
      </w:r>
    </w:p>
    <w:p w:rsidR="004206B1" w:rsidRDefault="004206B1" w:rsidP="009D0BA2">
      <w:pPr>
        <w:spacing w:after="0" w:line="240" w:lineRule="auto"/>
        <w:rPr>
          <w:rFonts w:ascii="Times New Roman" w:eastAsia="Times New Roman" w:hAnsi="Times New Roman" w:cs="Times New Roman"/>
          <w:bCs/>
          <w:noProof/>
          <w:sz w:val="24"/>
          <w:szCs w:val="24"/>
        </w:rPr>
      </w:pPr>
    </w:p>
    <w:p w:rsidR="004206B1" w:rsidRPr="004206B1" w:rsidRDefault="004206B1" w:rsidP="004206B1">
      <w:pPr>
        <w:spacing w:after="0" w:line="240" w:lineRule="auto"/>
        <w:jc w:val="center"/>
        <w:rPr>
          <w:rFonts w:ascii="Times New Roman" w:eastAsia="Times New Roman" w:hAnsi="Times New Roman" w:cs="Times New Roman"/>
          <w:b/>
          <w:bCs/>
          <w:noProof/>
          <w:color w:val="FF0000"/>
          <w:sz w:val="28"/>
          <w:szCs w:val="24"/>
        </w:rPr>
      </w:pPr>
      <w:r w:rsidRPr="004206B1">
        <w:rPr>
          <w:rFonts w:ascii="Times New Roman" w:eastAsia="Times New Roman" w:hAnsi="Times New Roman" w:cs="Times New Roman"/>
          <w:b/>
          <w:bCs/>
          <w:noProof/>
          <w:color w:val="FF0000"/>
          <w:sz w:val="28"/>
          <w:szCs w:val="24"/>
        </w:rPr>
        <w:t>Sve više mlađih delinkventa</w:t>
      </w:r>
    </w:p>
    <w:p w:rsidR="004206B1" w:rsidRDefault="004206B1" w:rsidP="004206B1">
      <w:pPr>
        <w:spacing w:after="0" w:line="240" w:lineRule="auto"/>
        <w:ind w:firstLine="720"/>
        <w:jc w:val="both"/>
        <w:rPr>
          <w:rFonts w:ascii="Times New Roman" w:eastAsia="Times New Roman" w:hAnsi="Times New Roman" w:cs="Times New Roman"/>
          <w:bCs/>
          <w:noProof/>
          <w:sz w:val="24"/>
          <w:szCs w:val="24"/>
        </w:rPr>
      </w:pPr>
    </w:p>
    <w:p w:rsidR="004206B1" w:rsidRDefault="004206B1" w:rsidP="004206B1">
      <w:pPr>
        <w:spacing w:after="0" w:line="240" w:lineRule="auto"/>
        <w:ind w:firstLine="720"/>
        <w:jc w:val="both"/>
        <w:rPr>
          <w:rFonts w:ascii="Times New Roman" w:eastAsia="Times New Roman" w:hAnsi="Times New Roman" w:cs="Times New Roman"/>
          <w:bCs/>
          <w:noProof/>
          <w:sz w:val="24"/>
          <w:szCs w:val="24"/>
        </w:rPr>
      </w:pPr>
      <w:r w:rsidRPr="004206B1">
        <w:rPr>
          <w:rFonts w:ascii="Times New Roman" w:eastAsia="Times New Roman" w:hAnsi="Times New Roman" w:cs="Times New Roman"/>
          <w:bCs/>
          <w:noProof/>
          <w:sz w:val="24"/>
          <w:szCs w:val="24"/>
        </w:rPr>
        <w:t>Deca čine sve više težih prestupa i policija registruje sve veći broj mlađih delinkventa. Jedino policija efikasno radi svoj posao, ali to nije dovoljno jer sistem ne primenjuje mehanizme da takva ponašanja spreči, kaže Ivana Stevanović iz Centra za prava deteta. U Srbiji je prošle godine 15.000 dece izvršilo neko krivično delo, podaci su Ministarstva za rad, zapošljavanje i socijalnu politiku. Maloletnička delinkvencija je u porastu, a među njima je sve više deca mlađe od 14 godina, koja ne mogu krivično da odgovaraju.</w:t>
      </w:r>
    </w:p>
    <w:p w:rsidR="00921504" w:rsidRDefault="004206B1" w:rsidP="00921504">
      <w:pPr>
        <w:spacing w:after="0" w:line="240" w:lineRule="auto"/>
        <w:ind w:firstLine="720"/>
        <w:jc w:val="both"/>
        <w:rPr>
          <w:rFonts w:ascii="Times New Roman" w:eastAsia="Times New Roman" w:hAnsi="Times New Roman" w:cs="Times New Roman"/>
          <w:bCs/>
          <w:noProof/>
          <w:sz w:val="24"/>
          <w:szCs w:val="24"/>
        </w:rPr>
      </w:pPr>
      <w:r w:rsidRPr="004206B1">
        <w:rPr>
          <w:rFonts w:ascii="Times New Roman" w:eastAsia="Times New Roman" w:hAnsi="Times New Roman" w:cs="Times New Roman"/>
          <w:bCs/>
          <w:noProof/>
          <w:sz w:val="24"/>
          <w:szCs w:val="24"/>
        </w:rPr>
        <w:t>Poražava i to što su maloletnici sve brutalniji u prestupima, što ne prezaju od korišćenja oružja, a ono sto možda najviše zabrinjava je što zbog učinjenih dela nemaju osećaj krivice niti odgovornosti.   Koliko god je društvo odgovorno za delikventno ponašanje dece, glavni uzrok ipak leži u porodici. Zanemarena deca, deca iz porodica u kojima postoji konflinkt, nasilje, alkoholizam, sklonija su takvom ponašanju. Dok se to ne promeni, u policijskim izveštajima sve češće će biti maloletnici</w:t>
      </w:r>
      <w:r w:rsidR="00921504">
        <w:rPr>
          <w:rFonts w:ascii="Times New Roman" w:eastAsia="Times New Roman" w:hAnsi="Times New Roman" w:cs="Times New Roman"/>
          <w:bCs/>
          <w:noProof/>
          <w:sz w:val="24"/>
          <w:szCs w:val="24"/>
        </w:rPr>
        <w:t>.</w:t>
      </w:r>
    </w:p>
    <w:p w:rsidR="009D18DC" w:rsidRDefault="009D18DC" w:rsidP="009D18DC">
      <w:pPr>
        <w:spacing w:after="0" w:line="240" w:lineRule="auto"/>
        <w:jc w:val="both"/>
        <w:rPr>
          <w:rFonts w:ascii="Times New Roman" w:eastAsia="Times New Roman" w:hAnsi="Times New Roman" w:cs="Times New Roman"/>
          <w:bCs/>
          <w:noProof/>
          <w:sz w:val="24"/>
          <w:szCs w:val="24"/>
        </w:rPr>
      </w:pPr>
    </w:p>
    <w:p w:rsidR="009D18DC" w:rsidRPr="009D18DC" w:rsidRDefault="009D18DC" w:rsidP="009D18DC">
      <w:pPr>
        <w:spacing w:after="0" w:line="240" w:lineRule="auto"/>
        <w:jc w:val="center"/>
        <w:rPr>
          <w:rFonts w:ascii="Times New Roman" w:eastAsia="Times New Roman" w:hAnsi="Times New Roman" w:cs="Times New Roman"/>
          <w:b/>
          <w:bCs/>
          <w:noProof/>
          <w:color w:val="FF0000"/>
          <w:sz w:val="28"/>
          <w:szCs w:val="24"/>
          <w:lang w:val="en-US"/>
        </w:rPr>
      </w:pPr>
      <w:r w:rsidRPr="009D18DC">
        <w:rPr>
          <w:rFonts w:ascii="Times New Roman" w:eastAsia="Times New Roman" w:hAnsi="Times New Roman" w:cs="Times New Roman"/>
          <w:b/>
          <w:bCs/>
          <w:noProof/>
          <w:color w:val="FF0000"/>
          <w:sz w:val="28"/>
          <w:szCs w:val="24"/>
          <w:lang w:val="en-US"/>
        </w:rPr>
        <w:t>Sve više dece ispod granice siromaštva</w:t>
      </w:r>
    </w:p>
    <w:p w:rsidR="009D18DC" w:rsidRPr="009D18DC" w:rsidRDefault="009D18DC" w:rsidP="009D18DC">
      <w:pPr>
        <w:spacing w:after="0" w:line="240" w:lineRule="auto"/>
        <w:jc w:val="both"/>
        <w:rPr>
          <w:rFonts w:ascii="Times New Roman" w:eastAsia="Times New Roman" w:hAnsi="Times New Roman" w:cs="Times New Roman"/>
          <w:b/>
          <w:bCs/>
          <w:noProof/>
          <w:sz w:val="24"/>
          <w:szCs w:val="24"/>
        </w:rPr>
      </w:pPr>
    </w:p>
    <w:p w:rsidR="009D18DC" w:rsidRDefault="009D18DC" w:rsidP="009D18DC">
      <w:pPr>
        <w:spacing w:after="0" w:line="240" w:lineRule="auto"/>
        <w:ind w:firstLine="720"/>
        <w:jc w:val="both"/>
        <w:rPr>
          <w:rFonts w:ascii="Times New Roman" w:eastAsia="Times New Roman" w:hAnsi="Times New Roman" w:cs="Times New Roman"/>
          <w:bCs/>
          <w:noProof/>
          <w:sz w:val="24"/>
          <w:szCs w:val="24"/>
          <w:lang w:val="en-US"/>
        </w:rPr>
      </w:pPr>
      <w:r w:rsidRPr="009D18DC">
        <w:rPr>
          <w:rFonts w:ascii="Times New Roman" w:eastAsia="Times New Roman" w:hAnsi="Times New Roman" w:cs="Times New Roman"/>
          <w:bCs/>
          <w:noProof/>
          <w:sz w:val="24"/>
          <w:szCs w:val="24"/>
          <w:lang w:val="en-US"/>
        </w:rPr>
        <w:t xml:space="preserve">Oko 76,5 miliona dece u najrazvijenim zemljama živi u siromaštvu, navodi se u danas objavljenom izveštaju Unicefa uz upozorenje da je od izbijanja ekonomske krize 2008. godine najmanje 2,6 miliona dece palo ispod granice siromaštva.Studija "Deca recesije", kojom su obuhvaćene članice Organizacije za ekonomsku saradnju i razvoj (OECD) kao i zemlje Evropske unije, pokazuje da je u 23 od 41 zemlje, došlo do porasta siromaštva među decom kao direktan rezultat krize."Mnoge zemlje su doživele 'veliki skok unazad' po pitanju prihoda domaćinstava što će imati dugoročne posledice po decu", kaže Džefri O'Mejli, direktor kancelarije za globalnu politiku i strategiju Unicefa.Naročito su pogođena deca u zemljama koje je kriza najviše pogodila kao što su Irska, Hrvatska, Litvanija, Grčka i Island gde je stopa siromaštva porasla za preko 50 odsto.Procenat domaćinstava koja više ne mogu da kupuju meso ili ribu svaki drugi dan se više nego udvostručio u Estoniji, Grčkoj i Italiji, a negativni uticaj krize na decu naročito se osetio u regionu Sredozemlja.Međutim, ima i dobrih vesti, prenosi AFP navodeći da je u 18 zemalja došlo do opadanja siromaštva kod dece - Australija, Čile, Finska, Norveška, Poljska i Slovačka, na </w:t>
      </w:r>
      <w:r w:rsidRPr="009D18DC">
        <w:rPr>
          <w:rFonts w:ascii="Times New Roman" w:eastAsia="Times New Roman" w:hAnsi="Times New Roman" w:cs="Times New Roman"/>
          <w:bCs/>
          <w:noProof/>
          <w:sz w:val="24"/>
          <w:szCs w:val="24"/>
          <w:lang w:val="en-US"/>
        </w:rPr>
        <w:lastRenderedPageBreak/>
        <w:t>primer smanjile su nivo siromaštva za oko 30 odsto."Istraživanje Unicefa pokazuje da je dobra politike socijalne zaštite bila odlučujući faktor u prevenciji siromaštva", zaključio je O'Mejli.</w:t>
      </w:r>
    </w:p>
    <w:p w:rsidR="00921504" w:rsidRDefault="00921504" w:rsidP="009D18DC">
      <w:pPr>
        <w:spacing w:after="0" w:line="240" w:lineRule="auto"/>
        <w:jc w:val="both"/>
        <w:rPr>
          <w:rFonts w:ascii="Times New Roman" w:eastAsia="Times New Roman" w:hAnsi="Times New Roman" w:cs="Times New Roman"/>
          <w:bCs/>
          <w:noProof/>
          <w:sz w:val="24"/>
          <w:szCs w:val="24"/>
        </w:rPr>
      </w:pPr>
    </w:p>
    <w:p w:rsidR="00921504" w:rsidRPr="002711E2" w:rsidRDefault="00921504" w:rsidP="00921504">
      <w:pPr>
        <w:spacing w:after="0" w:line="240" w:lineRule="auto"/>
        <w:jc w:val="center"/>
        <w:rPr>
          <w:rFonts w:ascii="Times New Roman" w:eastAsia="Times New Roman" w:hAnsi="Times New Roman" w:cs="Times New Roman"/>
          <w:b/>
          <w:bCs/>
          <w:noProof/>
          <w:color w:val="FF0000"/>
          <w:sz w:val="28"/>
          <w:szCs w:val="24"/>
          <w:lang w:val="en-US"/>
        </w:rPr>
      </w:pPr>
      <w:r w:rsidRPr="002711E2">
        <w:rPr>
          <w:rFonts w:ascii="Times New Roman" w:eastAsia="Times New Roman" w:hAnsi="Times New Roman" w:cs="Times New Roman"/>
          <w:b/>
          <w:bCs/>
          <w:noProof/>
          <w:color w:val="FF0000"/>
          <w:sz w:val="28"/>
          <w:szCs w:val="24"/>
          <w:lang w:val="en-US"/>
        </w:rPr>
        <w:t>On ima 14 godina i ubija za 25.000 dolara</w:t>
      </w:r>
    </w:p>
    <w:p w:rsidR="00921504" w:rsidRDefault="00921504" w:rsidP="00921504">
      <w:pPr>
        <w:spacing w:after="0" w:line="240" w:lineRule="auto"/>
        <w:jc w:val="both"/>
        <w:rPr>
          <w:rFonts w:ascii="Times New Roman" w:eastAsia="Times New Roman" w:hAnsi="Times New Roman" w:cs="Times New Roman"/>
          <w:bCs/>
          <w:noProof/>
          <w:sz w:val="24"/>
          <w:szCs w:val="24"/>
          <w:lang w:val="en-US"/>
        </w:rPr>
      </w:pPr>
    </w:p>
    <w:p w:rsidR="00921504" w:rsidRDefault="00921504" w:rsidP="00921504">
      <w:pPr>
        <w:spacing w:after="0" w:line="240" w:lineRule="auto"/>
        <w:ind w:firstLine="720"/>
        <w:jc w:val="both"/>
        <w:rPr>
          <w:rFonts w:ascii="Times New Roman" w:eastAsia="Times New Roman" w:hAnsi="Times New Roman" w:cs="Times New Roman"/>
          <w:bCs/>
          <w:noProof/>
          <w:sz w:val="24"/>
          <w:szCs w:val="24"/>
          <w:lang w:val="en-US"/>
        </w:rPr>
      </w:pPr>
      <w:r w:rsidRPr="00921504">
        <w:rPr>
          <w:rFonts w:ascii="Times New Roman" w:eastAsia="Times New Roman" w:hAnsi="Times New Roman" w:cs="Times New Roman"/>
          <w:bCs/>
          <w:noProof/>
          <w:sz w:val="24"/>
          <w:szCs w:val="24"/>
          <w:lang w:val="en-US"/>
        </w:rPr>
        <w:drawing>
          <wp:anchor distT="0" distB="0" distL="114300" distR="114300" simplePos="0" relativeHeight="251674624" behindDoc="1" locked="0" layoutInCell="1" allowOverlap="1">
            <wp:simplePos x="0" y="0"/>
            <wp:positionH relativeFrom="column">
              <wp:posOffset>3710305</wp:posOffset>
            </wp:positionH>
            <wp:positionV relativeFrom="paragraph">
              <wp:posOffset>217805</wp:posOffset>
            </wp:positionV>
            <wp:extent cx="2190750" cy="1258570"/>
            <wp:effectExtent l="0" t="0" r="0" b="0"/>
            <wp:wrapTight wrapText="bothSides">
              <wp:wrapPolygon edited="0">
                <wp:start x="0" y="0"/>
                <wp:lineTo x="0" y="21251"/>
                <wp:lineTo x="21412" y="21251"/>
                <wp:lineTo x="21412" y="0"/>
                <wp:lineTo x="0" y="0"/>
              </wp:wrapPolygon>
            </wp:wrapTight>
            <wp:docPr id="12" name="Picture 12" descr="http://www.blic.rs/data/images/2014-10-24/528420_isis6_f.jpg?ver=1414660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24/528420_isis6_f.jpg?ver=1414660782"/>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90750" cy="1258570"/>
                    </a:xfrm>
                    <a:prstGeom prst="rect">
                      <a:avLst/>
                    </a:prstGeom>
                    <a:noFill/>
                    <a:ln>
                      <a:noFill/>
                    </a:ln>
                  </pic:spPr>
                </pic:pic>
              </a:graphicData>
            </a:graphic>
          </wp:anchor>
        </w:drawing>
      </w:r>
      <w:r w:rsidRPr="00921504">
        <w:rPr>
          <w:rFonts w:ascii="Times New Roman" w:eastAsia="Times New Roman" w:hAnsi="Times New Roman" w:cs="Times New Roman"/>
          <w:bCs/>
          <w:noProof/>
          <w:sz w:val="24"/>
          <w:szCs w:val="24"/>
          <w:lang w:val="en-US"/>
        </w:rPr>
        <w:t>Maloletni pristalica Islamske države (ID), koji je u utorak uhapšen u Austriji, priznao je da je planirao teroristički napad u Beču, kao i da je preko interneta v</w:t>
      </w:r>
      <w:r>
        <w:rPr>
          <w:rFonts w:ascii="Times New Roman" w:eastAsia="Times New Roman" w:hAnsi="Times New Roman" w:cs="Times New Roman"/>
          <w:bCs/>
          <w:noProof/>
          <w:sz w:val="24"/>
          <w:szCs w:val="24"/>
          <w:lang w:val="en-US"/>
        </w:rPr>
        <w:t xml:space="preserve">rbovan za odredjenu svotu novca. </w:t>
      </w:r>
      <w:r w:rsidRPr="00921504">
        <w:rPr>
          <w:rFonts w:ascii="Times New Roman" w:eastAsia="Times New Roman" w:hAnsi="Times New Roman" w:cs="Times New Roman"/>
          <w:bCs/>
          <w:noProof/>
          <w:sz w:val="24"/>
          <w:szCs w:val="24"/>
          <w:lang w:val="en-US"/>
        </w:rPr>
        <w:t>Prema pisanju austrijske štampe 14-ogodišnjak, turskog porekla, ne negira da je planirao bombaški napad i da je posebno u te svrhe vrbovan.Bečki dnevnik "Kronen cajtung</w:t>
      </w:r>
      <w:r>
        <w:rPr>
          <w:rFonts w:ascii="Times New Roman" w:eastAsia="Times New Roman" w:hAnsi="Times New Roman" w:cs="Times New Roman"/>
          <w:bCs/>
          <w:noProof/>
          <w:sz w:val="24"/>
          <w:szCs w:val="24"/>
          <w:lang w:val="en-US"/>
        </w:rPr>
        <w:t>”</w:t>
      </w:r>
      <w:r w:rsidRPr="00921504">
        <w:rPr>
          <w:rFonts w:ascii="Times New Roman" w:eastAsia="Times New Roman" w:hAnsi="Times New Roman" w:cs="Times New Roman"/>
          <w:bCs/>
          <w:noProof/>
          <w:sz w:val="24"/>
          <w:szCs w:val="24"/>
          <w:lang w:val="en-US"/>
        </w:rPr>
        <w:t>, na osnovu informacija od neimenovanih insajdera, piše da je preko interneta mladiću obećano 25.000 dolara za teroristički napad, kao i da će dobiti poseban položaj unutar ID u džihadu.Njegova porodica i prijatelji su šokirani, jer nisu nikada verovali u radikalizaciju mladića iz Sankt Pelte</w:t>
      </w:r>
      <w:r>
        <w:rPr>
          <w:rFonts w:ascii="Times New Roman" w:eastAsia="Times New Roman" w:hAnsi="Times New Roman" w:cs="Times New Roman"/>
          <w:bCs/>
          <w:noProof/>
          <w:sz w:val="24"/>
          <w:szCs w:val="24"/>
          <w:lang w:val="en-US"/>
        </w:rPr>
        <w:t xml:space="preserve">na, iako su postojale naznake. </w:t>
      </w:r>
      <w:r w:rsidRPr="00921504">
        <w:rPr>
          <w:rFonts w:ascii="Times New Roman" w:eastAsia="Times New Roman" w:hAnsi="Times New Roman" w:cs="Times New Roman"/>
          <w:bCs/>
          <w:noProof/>
          <w:sz w:val="24"/>
          <w:szCs w:val="24"/>
          <w:lang w:val="en-US"/>
        </w:rPr>
        <w:t>Prilikom saslušanja on je kazao da želi u džihad, u Siriju, da je preko interneta skupljao informacije o proizvodnji bombe, kao i da je planirao bombe da postavi na jako frekventnim javnim mestima, a jedan od ciljeva trebalo je da bude bečka zapadna železnička stanica Vestbanhof.On je planirao da postavi eksploziv na jednom javnom mestu, kazala je Mihaela Obenaus, portparol nadležnog tužilaštva u Sankt Peltenu.Momak je planirao da napravi rasprsavajuću bombu, pri čemu bi eksplozivu dodao šrapnele, po uzoru na bombu postavljenu na Bostonskom maratonu prošle godine.Mladić je želeo da izvrši napad na javno mesto sa velikom frekvencijom, i zato je planirao bečku železničku stanicu, jer kroz nju dnevno prodje oko 40.000 ljudi.On je imao nameru da putuje u Siriju kako bi se priključio ID</w:t>
      </w:r>
      <w:r>
        <w:rPr>
          <w:rFonts w:ascii="Times New Roman" w:eastAsia="Times New Roman" w:hAnsi="Times New Roman" w:cs="Times New Roman"/>
          <w:bCs/>
          <w:noProof/>
          <w:sz w:val="24"/>
          <w:szCs w:val="24"/>
          <w:lang w:val="en-US"/>
        </w:rPr>
        <w:t xml:space="preserve">,  preneo je Obenaus. </w:t>
      </w:r>
      <w:r w:rsidRPr="00921504">
        <w:rPr>
          <w:rFonts w:ascii="Times New Roman" w:eastAsia="Times New Roman" w:hAnsi="Times New Roman" w:cs="Times New Roman"/>
          <w:bCs/>
          <w:noProof/>
          <w:sz w:val="24"/>
          <w:szCs w:val="24"/>
          <w:lang w:val="en-US"/>
        </w:rPr>
        <w:t>Državno tužilaštvo u Sankt Peltenu naložilo je istražni pritvor nad mladim teroristom, a istragu protiv maloletnika naložilo je još početkom oktobra.</w:t>
      </w:r>
    </w:p>
    <w:p w:rsidR="00921504" w:rsidRDefault="00921504" w:rsidP="00921504">
      <w:pPr>
        <w:spacing w:after="0" w:line="240" w:lineRule="auto"/>
        <w:ind w:firstLine="720"/>
        <w:jc w:val="both"/>
        <w:rPr>
          <w:rFonts w:ascii="Times New Roman" w:eastAsia="Times New Roman" w:hAnsi="Times New Roman" w:cs="Times New Roman"/>
          <w:bCs/>
          <w:noProof/>
          <w:sz w:val="24"/>
          <w:szCs w:val="24"/>
          <w:lang w:val="en-US"/>
        </w:rPr>
      </w:pPr>
    </w:p>
    <w:p w:rsidR="00921504" w:rsidRPr="002711E2" w:rsidRDefault="002711E2" w:rsidP="002711E2">
      <w:pPr>
        <w:spacing w:after="0" w:line="240" w:lineRule="auto"/>
        <w:jc w:val="center"/>
        <w:rPr>
          <w:rFonts w:ascii="Times New Roman" w:eastAsia="Times New Roman" w:hAnsi="Times New Roman" w:cs="Times New Roman"/>
          <w:b/>
          <w:bCs/>
          <w:noProof/>
          <w:color w:val="FF0000"/>
          <w:sz w:val="28"/>
          <w:szCs w:val="24"/>
          <w:lang w:val="en-US"/>
        </w:rPr>
      </w:pPr>
      <w:r w:rsidRPr="002711E2">
        <w:rPr>
          <w:rFonts w:ascii="Times New Roman" w:eastAsia="Times New Roman" w:hAnsi="Times New Roman" w:cs="Times New Roman"/>
          <w:b/>
          <w:bCs/>
          <w:noProof/>
          <w:color w:val="FF0000"/>
          <w:sz w:val="28"/>
          <w:szCs w:val="24"/>
          <w:lang w:val="en-US"/>
        </w:rPr>
        <w:t>D</w:t>
      </w:r>
      <w:r>
        <w:rPr>
          <w:rFonts w:ascii="Times New Roman" w:eastAsia="Times New Roman" w:hAnsi="Times New Roman" w:cs="Times New Roman"/>
          <w:b/>
          <w:bCs/>
          <w:noProof/>
          <w:color w:val="FF0000"/>
          <w:sz w:val="28"/>
          <w:szCs w:val="24"/>
          <w:lang w:val="en-US"/>
        </w:rPr>
        <w:t>ečacisprem(a)ni</w:t>
      </w:r>
      <w:r w:rsidRPr="002711E2">
        <w:rPr>
          <w:rFonts w:ascii="Times New Roman" w:eastAsia="Times New Roman" w:hAnsi="Times New Roman" w:cs="Times New Roman"/>
          <w:b/>
          <w:bCs/>
          <w:noProof/>
          <w:color w:val="FF0000"/>
          <w:sz w:val="28"/>
          <w:szCs w:val="24"/>
          <w:lang w:val="en-US"/>
        </w:rPr>
        <w:t xml:space="preserve"> za terorističke napade</w:t>
      </w:r>
    </w:p>
    <w:p w:rsidR="00921504" w:rsidRDefault="00921504" w:rsidP="00921504">
      <w:pPr>
        <w:spacing w:after="0" w:line="240" w:lineRule="auto"/>
        <w:ind w:firstLine="720"/>
        <w:jc w:val="both"/>
        <w:rPr>
          <w:rFonts w:ascii="Times New Roman" w:eastAsia="Times New Roman" w:hAnsi="Times New Roman" w:cs="Times New Roman"/>
          <w:bCs/>
          <w:noProof/>
          <w:sz w:val="24"/>
          <w:szCs w:val="24"/>
          <w:lang w:val="en-US"/>
        </w:rPr>
      </w:pPr>
    </w:p>
    <w:p w:rsidR="00921504" w:rsidRPr="00921504" w:rsidRDefault="00921504" w:rsidP="00921504">
      <w:pPr>
        <w:spacing w:after="0" w:line="240" w:lineRule="auto"/>
        <w:ind w:firstLine="720"/>
        <w:jc w:val="both"/>
        <w:rPr>
          <w:rFonts w:ascii="Times New Roman" w:eastAsia="Times New Roman" w:hAnsi="Times New Roman" w:cs="Times New Roman"/>
          <w:bCs/>
          <w:noProof/>
          <w:sz w:val="24"/>
          <w:szCs w:val="24"/>
          <w:lang w:val="en-US"/>
        </w:rPr>
      </w:pPr>
      <w:r w:rsidRPr="00921504">
        <w:rPr>
          <w:rFonts w:ascii="Times New Roman" w:eastAsia="Times New Roman" w:hAnsi="Times New Roman" w:cs="Times New Roman"/>
          <w:bCs/>
          <w:noProof/>
          <w:sz w:val="24"/>
          <w:szCs w:val="24"/>
          <w:lang w:val="en-US"/>
        </w:rPr>
        <w:t>Prema listu"Kronen cajtung”,  još dvoje dečaka je spremno za terorističke napade.Austrijski politikolog i poznavalac islama Hamed Abdel Samad ukazuje da mladi ne dolaze sami na ideju da se pridruže džihadu, već da to uče u porodici, džamiji, kulturnim udruženjima, kao i na nastavi Kurana i preko interneta.Sredstvo protiv radikalizacije bilo bi moderno obrazovanje, čiji su preduslov i cilj sloboda ljudi, podvukao je on dodajući da islamske verske zajednice ne smeju imati uticaj na decu.Takodje smatra da Kuran mora biti shvaćen kao istorijsko delo čoveka, i tako i prikazivano, a ne kao reč boga.</w:t>
      </w:r>
    </w:p>
    <w:p w:rsidR="00921504" w:rsidRPr="00D51AB2" w:rsidRDefault="00921504" w:rsidP="004206B1">
      <w:pPr>
        <w:spacing w:after="0" w:line="240" w:lineRule="auto"/>
        <w:jc w:val="both"/>
        <w:rPr>
          <w:rFonts w:ascii="Times New Roman" w:eastAsia="Times New Roman" w:hAnsi="Times New Roman" w:cs="Times New Roman"/>
          <w:bCs/>
          <w:noProof/>
          <w:sz w:val="24"/>
          <w:szCs w:val="24"/>
          <w:lang w:val="en-US"/>
        </w:rPr>
      </w:pPr>
    </w:p>
    <w:p w:rsidR="004206B1" w:rsidRPr="004206B1" w:rsidRDefault="004206B1" w:rsidP="00106DA8">
      <w:pPr>
        <w:spacing w:after="0" w:line="240" w:lineRule="auto"/>
        <w:jc w:val="center"/>
        <w:rPr>
          <w:rFonts w:ascii="Times New Roman" w:eastAsia="Times New Roman" w:hAnsi="Times New Roman" w:cs="Times New Roman"/>
          <w:b/>
          <w:bCs/>
          <w:noProof/>
          <w:color w:val="9900CC"/>
          <w:sz w:val="28"/>
          <w:szCs w:val="24"/>
        </w:rPr>
      </w:pPr>
      <w:r w:rsidRPr="004206B1">
        <w:rPr>
          <w:rFonts w:ascii="Times New Roman" w:eastAsia="Times New Roman" w:hAnsi="Times New Roman" w:cs="Times New Roman"/>
          <w:b/>
          <w:bCs/>
          <w:noProof/>
          <w:color w:val="9900CC"/>
          <w:sz w:val="28"/>
          <w:szCs w:val="24"/>
        </w:rPr>
        <w:t xml:space="preserve">Odbrana doktorata episkopa Grigorija privukla pažnju </w:t>
      </w:r>
    </w:p>
    <w:p w:rsidR="004206B1" w:rsidRPr="004206B1" w:rsidRDefault="004206B1" w:rsidP="00106DA8">
      <w:pPr>
        <w:spacing w:after="0" w:line="240" w:lineRule="auto"/>
        <w:jc w:val="center"/>
        <w:rPr>
          <w:rFonts w:ascii="Times New Roman" w:eastAsia="Times New Roman" w:hAnsi="Times New Roman" w:cs="Times New Roman"/>
          <w:b/>
          <w:bCs/>
          <w:noProof/>
          <w:color w:val="9900CC"/>
          <w:sz w:val="28"/>
          <w:szCs w:val="24"/>
        </w:rPr>
      </w:pPr>
      <w:r w:rsidRPr="004206B1">
        <w:rPr>
          <w:rFonts w:ascii="Times New Roman" w:eastAsia="Times New Roman" w:hAnsi="Times New Roman" w:cs="Times New Roman"/>
          <w:b/>
          <w:bCs/>
          <w:noProof/>
          <w:color w:val="9900CC"/>
          <w:sz w:val="28"/>
          <w:szCs w:val="24"/>
        </w:rPr>
        <w:t>slušaoci i iz SAD</w:t>
      </w:r>
    </w:p>
    <w:p w:rsidR="004206B1" w:rsidRPr="004206B1" w:rsidRDefault="004206B1" w:rsidP="00106DA8">
      <w:pPr>
        <w:spacing w:after="0" w:line="240" w:lineRule="auto"/>
        <w:jc w:val="both"/>
        <w:rPr>
          <w:rFonts w:ascii="Times New Roman" w:eastAsia="Times New Roman" w:hAnsi="Times New Roman" w:cs="Times New Roman"/>
          <w:bCs/>
          <w:noProof/>
          <w:color w:val="9900CC"/>
          <w:sz w:val="24"/>
          <w:szCs w:val="24"/>
        </w:rPr>
      </w:pPr>
    </w:p>
    <w:p w:rsidR="004206B1" w:rsidRDefault="004206B1" w:rsidP="004206B1">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en-US"/>
        </w:rPr>
        <w:drawing>
          <wp:anchor distT="0" distB="0" distL="114300" distR="114300" simplePos="0" relativeHeight="251670528" behindDoc="1" locked="0" layoutInCell="1" allowOverlap="1">
            <wp:simplePos x="0" y="0"/>
            <wp:positionH relativeFrom="column">
              <wp:posOffset>3719830</wp:posOffset>
            </wp:positionH>
            <wp:positionV relativeFrom="paragraph">
              <wp:posOffset>205105</wp:posOffset>
            </wp:positionV>
            <wp:extent cx="2230755" cy="1342390"/>
            <wp:effectExtent l="0" t="0" r="0" b="0"/>
            <wp:wrapTight wrapText="bothSides">
              <wp:wrapPolygon edited="0">
                <wp:start x="0" y="0"/>
                <wp:lineTo x="0" y="21150"/>
                <wp:lineTo x="21397" y="21150"/>
                <wp:lineTo x="21397"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30755" cy="1342390"/>
                    </a:xfrm>
                    <a:prstGeom prst="rect">
                      <a:avLst/>
                    </a:prstGeom>
                    <a:noFill/>
                    <a:ln>
                      <a:noFill/>
                    </a:ln>
                  </pic:spPr>
                </pic:pic>
              </a:graphicData>
            </a:graphic>
          </wp:anchor>
        </w:drawing>
      </w:r>
      <w:r>
        <w:rPr>
          <w:rFonts w:ascii="Times New Roman" w:eastAsia="Times New Roman" w:hAnsi="Times New Roman" w:cs="Times New Roman"/>
          <w:bCs/>
          <w:noProof/>
          <w:sz w:val="24"/>
          <w:szCs w:val="24"/>
        </w:rPr>
        <w:t>„</w:t>
      </w:r>
      <w:r w:rsidRPr="004206B1">
        <w:rPr>
          <w:rFonts w:ascii="Times New Roman" w:eastAsia="Times New Roman" w:hAnsi="Times New Roman" w:cs="Times New Roman"/>
          <w:bCs/>
          <w:noProof/>
          <w:sz w:val="24"/>
          <w:szCs w:val="24"/>
        </w:rPr>
        <w:t>Mi ne bitujemo, ne jestamo, ne postojimo samo za sebe nego i za druge i u drugom nalazimo svoj identitet</w:t>
      </w:r>
      <w:r>
        <w:rPr>
          <w:rFonts w:ascii="Times New Roman" w:eastAsia="Times New Roman" w:hAnsi="Times New Roman" w:cs="Times New Roman"/>
          <w:bCs/>
          <w:noProof/>
          <w:sz w:val="24"/>
          <w:szCs w:val="24"/>
        </w:rPr>
        <w:t>“</w:t>
      </w:r>
      <w:r w:rsidRPr="004206B1">
        <w:rPr>
          <w:rFonts w:ascii="Times New Roman" w:eastAsia="Times New Roman" w:hAnsi="Times New Roman" w:cs="Times New Roman"/>
          <w:bCs/>
          <w:noProof/>
          <w:sz w:val="24"/>
          <w:szCs w:val="24"/>
        </w:rPr>
        <w:t>. Ovo je deo jednog d</w:t>
      </w:r>
      <w:r>
        <w:rPr>
          <w:rFonts w:ascii="Times New Roman" w:eastAsia="Times New Roman" w:hAnsi="Times New Roman" w:cs="Times New Roman"/>
          <w:bCs/>
          <w:noProof/>
          <w:sz w:val="24"/>
          <w:szCs w:val="24"/>
        </w:rPr>
        <w:t>oktorata koji je odbranjen u četvrtak</w:t>
      </w:r>
      <w:r w:rsidRPr="004206B1">
        <w:rPr>
          <w:rFonts w:ascii="Times New Roman" w:eastAsia="Times New Roman" w:hAnsi="Times New Roman" w:cs="Times New Roman"/>
          <w:bCs/>
          <w:noProof/>
          <w:sz w:val="24"/>
          <w:szCs w:val="24"/>
        </w:rPr>
        <w:t xml:space="preserve">. Vrlo zanimljiv kandidat i tema, nešto što ne viđamo često. Kada vidite Dejana Bodirogu i Duleta Savića na istom mestu možete steći utisak da je </w:t>
      </w:r>
      <w:r w:rsidRPr="004206B1">
        <w:rPr>
          <w:rFonts w:ascii="Times New Roman" w:eastAsia="Times New Roman" w:hAnsi="Times New Roman" w:cs="Times New Roman"/>
          <w:bCs/>
          <w:noProof/>
          <w:sz w:val="24"/>
          <w:szCs w:val="24"/>
        </w:rPr>
        <w:lastRenderedPageBreak/>
        <w:t>skup sportski. Primetite Dodika, i pomislite ''možda je politički''. Onda vidite petočlanu komisiju i vladiku koji odgovara poput studenta i verovatno se zapitate šta je toliko važno da se u amfiteatru Teološkog fakulteta okupio toliki svet. Doktorski rad episkopa zahumsko-hercegovačkog i primorskog Grigorija privukao je mnogo visoko sveštenstvo, pa i predstavnike crkve koji su preko Atlantika. "Tema ima dalekosežne implikacije na društvo, na odnose u društvu, dakle ona je antropološka, sociološka, ne samo teološka i filosofska kako zvuči na prvi pogled", objašnjava episkop zapadno-američki Maksim.</w:t>
      </w:r>
    </w:p>
    <w:p w:rsidR="004206B1" w:rsidRDefault="004206B1" w:rsidP="00D51AB2">
      <w:pPr>
        <w:spacing w:after="0" w:line="240" w:lineRule="auto"/>
        <w:ind w:firstLine="720"/>
        <w:jc w:val="both"/>
        <w:rPr>
          <w:rFonts w:ascii="Times New Roman" w:eastAsia="Times New Roman" w:hAnsi="Times New Roman" w:cs="Times New Roman"/>
          <w:bCs/>
          <w:noProof/>
          <w:sz w:val="24"/>
          <w:szCs w:val="24"/>
        </w:rPr>
      </w:pPr>
      <w:r w:rsidRPr="004206B1">
        <w:rPr>
          <w:rFonts w:ascii="Times New Roman" w:eastAsia="Times New Roman" w:hAnsi="Times New Roman" w:cs="Times New Roman"/>
          <w:bCs/>
          <w:noProof/>
          <w:sz w:val="24"/>
          <w:szCs w:val="24"/>
        </w:rPr>
        <w:t>Relaciona ontologija Jovana Zizjulasa branjena je oko tri sata. Komisija je slušala, pitala, na koncu izašla da veća. "Jedna važna poruka koju smo mogli da čujemo ovde, na kraju ovog svega, da uče i oni koji znaju, a tek oni koji ne znaju koliko teba da uče, moraju da shvate", ističe predsednik Republike Srpske Milorad Dodik. "Jedan dokaz neprekidnog usavršavanja i učenja, tako da sam uživao stvarno u svemu što sam slušao i biti u ovako odabranom društvu, među ovako velikim i učenim ljudima", kaže Dejan Bodiroga. Mitropolit pergamski Jovan Zizjulas, čiji je rad bio tema disertacije, čuveni je filozof i član Međunarodne komisije za bogoslovski dijalog sa rimokatoličkom crkvom. Njegova shvatanja sa pažnjom se prate na Istoku, ali i na Zapadu - u Vatikanu. Srbija sa centralnom pozicijom između dva sveta, od danas je bogatija za jedan stručan pogled na njih.</w:t>
      </w:r>
    </w:p>
    <w:p w:rsidR="00D51AB2" w:rsidRDefault="00D51AB2" w:rsidP="009D18DC">
      <w:pPr>
        <w:spacing w:after="0" w:line="240" w:lineRule="auto"/>
        <w:jc w:val="both"/>
        <w:rPr>
          <w:rFonts w:ascii="Times New Roman" w:eastAsia="Times New Roman" w:hAnsi="Times New Roman" w:cs="Times New Roman"/>
          <w:bCs/>
          <w:noProof/>
          <w:sz w:val="24"/>
          <w:szCs w:val="24"/>
        </w:rPr>
      </w:pPr>
    </w:p>
    <w:p w:rsidR="00C6294E" w:rsidRPr="00C6294E" w:rsidRDefault="00C6294E" w:rsidP="009F5784">
      <w:pPr>
        <w:spacing w:after="0" w:line="240" w:lineRule="auto"/>
        <w:jc w:val="center"/>
        <w:rPr>
          <w:rFonts w:ascii="Times New Roman" w:eastAsia="Times New Roman" w:hAnsi="Times New Roman" w:cs="Times New Roman"/>
          <w:b/>
          <w:bCs/>
          <w:noProof/>
          <w:color w:val="9900CC"/>
          <w:sz w:val="28"/>
          <w:szCs w:val="24"/>
        </w:rPr>
      </w:pPr>
      <w:r w:rsidRPr="00C6294E">
        <w:rPr>
          <w:rFonts w:ascii="Times New Roman" w:eastAsia="Times New Roman" w:hAnsi="Times New Roman" w:cs="Times New Roman"/>
          <w:b/>
          <w:bCs/>
          <w:noProof/>
          <w:color w:val="9900CC"/>
          <w:sz w:val="28"/>
          <w:szCs w:val="24"/>
        </w:rPr>
        <w:t>Ju: Političarima i piscima ne treba verovati</w:t>
      </w:r>
    </w:p>
    <w:p w:rsidR="00C6294E" w:rsidRPr="00C6294E" w:rsidRDefault="00C6294E" w:rsidP="009F5784">
      <w:pPr>
        <w:spacing w:after="0" w:line="240" w:lineRule="auto"/>
        <w:jc w:val="both"/>
        <w:rPr>
          <w:rFonts w:ascii="Times New Roman" w:eastAsia="Times New Roman" w:hAnsi="Times New Roman" w:cs="Times New Roman"/>
          <w:b/>
          <w:bCs/>
          <w:noProof/>
          <w:sz w:val="24"/>
          <w:szCs w:val="24"/>
        </w:rPr>
      </w:pPr>
    </w:p>
    <w:p w:rsidR="00C6294E" w:rsidRPr="00C6294E" w:rsidRDefault="00C6294E" w:rsidP="009F5784">
      <w:pPr>
        <w:spacing w:after="0" w:line="240" w:lineRule="auto"/>
        <w:ind w:firstLine="720"/>
        <w:jc w:val="both"/>
        <w:rPr>
          <w:rFonts w:ascii="Times New Roman" w:eastAsia="Times New Roman" w:hAnsi="Times New Roman" w:cs="Times New Roman"/>
          <w:b/>
          <w:bCs/>
          <w:noProof/>
          <w:sz w:val="24"/>
          <w:szCs w:val="24"/>
        </w:rPr>
      </w:pPr>
      <w:r w:rsidRPr="00C6294E">
        <w:rPr>
          <w:rFonts w:ascii="Times New Roman" w:eastAsia="Times New Roman" w:hAnsi="Times New Roman" w:cs="Times New Roman"/>
          <w:bCs/>
          <w:noProof/>
          <w:sz w:val="24"/>
          <w:szCs w:val="24"/>
        </w:rPr>
        <w:t>Gost Međunarodnog beogradskog sajma knjiga kineski pisac Ju Hua kaže da ljudi ne treba da veruju piscima i političarima, jer političari lažu, a pisci izmišljaju."U životu uvek radim ono što hoću i moj život je savršen. Ali, publika ne treba da veruje mnogo mojim rečima. Na svetu postoje dve vrste ljudi kojima ne treba verovati, političari koji lažu i pisci jer izmišljaju", rekao je Ju novinarima na Sajmu, prenosi </w:t>
      </w:r>
      <w:r w:rsidRPr="00C6294E">
        <w:rPr>
          <w:rFonts w:ascii="Times New Roman" w:eastAsia="Times New Roman" w:hAnsi="Times New Roman" w:cs="Times New Roman"/>
          <w:bCs/>
          <w:i/>
          <w:iCs/>
          <w:noProof/>
          <w:sz w:val="24"/>
          <w:szCs w:val="24"/>
        </w:rPr>
        <w:t>Beta</w:t>
      </w:r>
      <w:r w:rsidRPr="00C6294E">
        <w:rPr>
          <w:rFonts w:ascii="Times New Roman" w:eastAsia="Times New Roman" w:hAnsi="Times New Roman" w:cs="Times New Roman"/>
          <w:bCs/>
          <w:noProof/>
          <w:sz w:val="24"/>
          <w:szCs w:val="24"/>
        </w:rPr>
        <w:t>.Jedan od najznačajnijih savremenih kineskih i svetskih autora Ju Hua rekao je da su njegova dela pisana jednostavnim jezikom, jer je odrastao u doba Kulturne revolucije i kao da nije išao u školu."Jezik mojih dela je jednostavan, jer nisam naučio mnogo književnih karaktera i ne znam puno reči. U Americi su mi rekli da moje knjige podsećaju na dela (Ernesta) Hemingveja. Onda to znači da ni Hemingvej nije znao mnogo reči", naveo je Ju.</w:t>
      </w:r>
    </w:p>
    <w:p w:rsidR="00C6294E" w:rsidRPr="009F5784" w:rsidRDefault="00C6294E" w:rsidP="009F5784">
      <w:pPr>
        <w:spacing w:after="0" w:line="240" w:lineRule="auto"/>
        <w:ind w:firstLine="720"/>
        <w:jc w:val="both"/>
        <w:rPr>
          <w:rFonts w:ascii="Times New Roman" w:eastAsia="Times New Roman" w:hAnsi="Times New Roman" w:cs="Times New Roman"/>
          <w:b/>
          <w:bCs/>
          <w:noProof/>
          <w:sz w:val="24"/>
          <w:szCs w:val="24"/>
        </w:rPr>
      </w:pPr>
      <w:r w:rsidRPr="00C6294E">
        <w:rPr>
          <w:rFonts w:ascii="Times New Roman" w:eastAsia="Times New Roman" w:hAnsi="Times New Roman" w:cs="Times New Roman"/>
          <w:bCs/>
          <w:noProof/>
          <w:sz w:val="24"/>
          <w:szCs w:val="24"/>
        </w:rPr>
        <w:t>U prevodu na srpski jezik objavljeni su romani Ju Hua "Zapisi o prodavcu krvi" i "Živeti" (Geopoetika), prema kome je pre više od 20 godina reditelj Džang Jimo snimio film čije je prikazivanje u Kini zabranjeno.Ju je rekao da su na predlog reditelja brutalne scene i neki elementi iz knjige ublaženi i izmenjeni, kako bi se izbegla cenzura i eventualna zabrana filma, ali da se u tome ipak nije uspelo."Divio sam se tada Jimou kako dobro poznaje Komunističku partiju, ali je film ipak bio zabranjen. Posle je Kina sve više poštovala Džanga Jimoa, a ja Komunističku partiju", rekao je Ju.Roman "Živeti" objavljen je u Srbiji u drugom izdanju, a kao i u knjizi "Zapisi o prodavcu krvi" u središtu dela su čovek i međuljudski odnosi i osećanja.</w:t>
      </w:r>
    </w:p>
    <w:p w:rsidR="00C6294E" w:rsidRDefault="00C6294E" w:rsidP="00106DA8">
      <w:pPr>
        <w:spacing w:after="0" w:line="240" w:lineRule="auto"/>
        <w:jc w:val="both"/>
        <w:rPr>
          <w:rFonts w:ascii="Times New Roman" w:eastAsia="Times New Roman" w:hAnsi="Times New Roman" w:cs="Times New Roman"/>
          <w:bCs/>
          <w:noProof/>
          <w:sz w:val="24"/>
          <w:szCs w:val="24"/>
        </w:rPr>
      </w:pPr>
    </w:p>
    <w:p w:rsidR="002711E2" w:rsidRPr="002711E2" w:rsidRDefault="002711E2" w:rsidP="002711E2">
      <w:pPr>
        <w:spacing w:after="0" w:line="240" w:lineRule="auto"/>
        <w:jc w:val="center"/>
        <w:rPr>
          <w:rFonts w:ascii="Times New Roman" w:eastAsia="Times New Roman" w:hAnsi="Times New Roman" w:cs="Times New Roman"/>
          <w:b/>
          <w:bCs/>
          <w:noProof/>
          <w:color w:val="9900CC"/>
          <w:sz w:val="28"/>
          <w:szCs w:val="24"/>
          <w:lang w:val="en-US"/>
        </w:rPr>
      </w:pPr>
      <w:r w:rsidRPr="002711E2">
        <w:rPr>
          <w:rFonts w:ascii="Times New Roman" w:eastAsia="Times New Roman" w:hAnsi="Times New Roman" w:cs="Times New Roman"/>
          <w:b/>
          <w:bCs/>
          <w:noProof/>
          <w:color w:val="9900CC"/>
          <w:sz w:val="28"/>
          <w:szCs w:val="24"/>
          <w:lang w:val="en-US"/>
        </w:rPr>
        <w:t>Spasite planetu: Rađajte manje dece!</w:t>
      </w:r>
    </w:p>
    <w:p w:rsidR="002711E2" w:rsidRDefault="002711E2" w:rsidP="002711E2">
      <w:pPr>
        <w:spacing w:after="0" w:line="240" w:lineRule="auto"/>
        <w:jc w:val="both"/>
        <w:rPr>
          <w:rFonts w:ascii="Times New Roman" w:eastAsia="Times New Roman" w:hAnsi="Times New Roman" w:cs="Times New Roman"/>
          <w:bCs/>
          <w:noProof/>
          <w:sz w:val="24"/>
          <w:szCs w:val="24"/>
          <w:lang w:val="en-US"/>
        </w:rPr>
      </w:pPr>
    </w:p>
    <w:p w:rsidR="002711E2" w:rsidRDefault="002711E2" w:rsidP="002711E2">
      <w:pPr>
        <w:spacing w:after="0" w:line="240" w:lineRule="auto"/>
        <w:ind w:firstLine="720"/>
        <w:jc w:val="both"/>
        <w:rPr>
          <w:rFonts w:ascii="Times New Roman" w:eastAsia="Times New Roman" w:hAnsi="Times New Roman" w:cs="Times New Roman"/>
          <w:bCs/>
          <w:noProof/>
          <w:sz w:val="24"/>
          <w:szCs w:val="24"/>
          <w:lang w:val="en-US"/>
        </w:rPr>
      </w:pPr>
      <w:r w:rsidRPr="002711E2">
        <w:rPr>
          <w:rFonts w:ascii="Times New Roman" w:eastAsia="Times New Roman" w:hAnsi="Times New Roman" w:cs="Times New Roman"/>
          <w:bCs/>
          <w:noProof/>
          <w:sz w:val="24"/>
          <w:szCs w:val="24"/>
          <w:lang w:val="en-US"/>
        </w:rPr>
        <w:t xml:space="preserve">Lekar opšte prakse Pipa Hejs (56) podvrgla se sterilizaciji posle rođenja drugog deteta, smatrajući da nema prava da ima više od dvoje dece. Ona je duboko uverena da bi medicinski stručnjaci trebalo da utiču na ljude da imaju manje dece, jer, kako smatra, “ljudi remete ravnotežu sa svetom prirode, na štetu čovečanstva, ali i drugih vrsta sa kojima delimo našu prelepu i konačnu planetu”.Ona smatra da bi svaki par trebalo da ima najviše dvoje dece, a samohrani </w:t>
      </w:r>
      <w:r w:rsidRPr="002711E2">
        <w:rPr>
          <w:rFonts w:ascii="Times New Roman" w:eastAsia="Times New Roman" w:hAnsi="Times New Roman" w:cs="Times New Roman"/>
          <w:bCs/>
          <w:noProof/>
          <w:sz w:val="24"/>
          <w:szCs w:val="24"/>
          <w:lang w:val="en-US"/>
        </w:rPr>
        <w:lastRenderedPageBreak/>
        <w:t>roditelji jedno.Pri tom nije jedina koja veruje da je rađanje dece štetno po okolinu i da ga zbog toga treba ograničiti. Sanša Haris (42) je pre tri godine htela da se podvrgne sterilizaciji, jer nikada nije želela decu. “Još od tinejdžerskih dana verujem da bi svet bio bolje mesto kada bi u njem</w:t>
      </w:r>
      <w:r>
        <w:rPr>
          <w:rFonts w:ascii="Times New Roman" w:eastAsia="Times New Roman" w:hAnsi="Times New Roman" w:cs="Times New Roman"/>
          <w:bCs/>
          <w:noProof/>
          <w:sz w:val="24"/>
          <w:szCs w:val="24"/>
          <w:lang w:val="en-US"/>
        </w:rPr>
        <w:t>u bilo manje ljudi”, kaže ona.</w:t>
      </w:r>
    </w:p>
    <w:p w:rsidR="002711E2" w:rsidRDefault="002711E2" w:rsidP="002711E2">
      <w:pPr>
        <w:spacing w:after="0" w:line="240" w:lineRule="auto"/>
        <w:ind w:firstLine="720"/>
        <w:jc w:val="both"/>
        <w:rPr>
          <w:rFonts w:ascii="Times New Roman" w:eastAsia="Times New Roman" w:hAnsi="Times New Roman" w:cs="Times New Roman"/>
          <w:bCs/>
          <w:noProof/>
          <w:sz w:val="24"/>
          <w:szCs w:val="24"/>
          <w:lang w:val="en-US"/>
        </w:rPr>
      </w:pPr>
      <w:r w:rsidRPr="002711E2">
        <w:rPr>
          <w:rFonts w:ascii="Times New Roman" w:eastAsia="Times New Roman" w:hAnsi="Times New Roman" w:cs="Times New Roman"/>
          <w:bCs/>
          <w:noProof/>
          <w:sz w:val="24"/>
          <w:szCs w:val="24"/>
          <w:lang w:val="en-US"/>
        </w:rPr>
        <w:t>Kler Konvini (32) odlučila je da neće imati dece kada je imala 26 godina. “Ne kažem da svako treba da odabere ovakav put, jer je on u suprotnosti sa prirodnim instinktom većine ljudi. Ali mislim da bi ljudi trebalo da razmisle o posledicama rađanja viš</w:t>
      </w:r>
      <w:r>
        <w:rPr>
          <w:rFonts w:ascii="Times New Roman" w:eastAsia="Times New Roman" w:hAnsi="Times New Roman" w:cs="Times New Roman"/>
          <w:bCs/>
          <w:noProof/>
          <w:sz w:val="24"/>
          <w:szCs w:val="24"/>
          <w:lang w:val="en-US"/>
        </w:rPr>
        <w:t>e od jednog deteta”, kaže ona.</w:t>
      </w:r>
      <w:r>
        <w:rPr>
          <w:rFonts w:ascii="Times New Roman" w:eastAsia="Times New Roman" w:hAnsi="Times New Roman" w:cs="Times New Roman"/>
          <w:bCs/>
          <w:noProof/>
          <w:sz w:val="24"/>
          <w:szCs w:val="24"/>
          <w:lang w:val="en-US"/>
        </w:rPr>
        <w:br/>
      </w:r>
      <w:r w:rsidRPr="002711E2">
        <w:rPr>
          <w:rFonts w:ascii="Times New Roman" w:eastAsia="Times New Roman" w:hAnsi="Times New Roman" w:cs="Times New Roman"/>
          <w:bCs/>
          <w:noProof/>
          <w:sz w:val="24"/>
          <w:szCs w:val="24"/>
          <w:lang w:val="en-US"/>
        </w:rPr>
        <w:t>Rezultati ankete koju je naručila organizacija “Population Matters” pokazuju da 63 odsto odraslih Britanaca misli da ljudi treba da imaju na umu očuvanje životne sredine prilikom donošenja odluke o tome koliko će dece imati. Od tih 63 odsto 51 odsto smatra da roditelji ne bi trebalo d</w:t>
      </w:r>
      <w:r>
        <w:rPr>
          <w:rFonts w:ascii="Times New Roman" w:eastAsia="Times New Roman" w:hAnsi="Times New Roman" w:cs="Times New Roman"/>
          <w:bCs/>
          <w:noProof/>
          <w:sz w:val="24"/>
          <w:szCs w:val="24"/>
          <w:lang w:val="en-US"/>
        </w:rPr>
        <w:t>a imaju više od jednog deteta.</w:t>
      </w:r>
    </w:p>
    <w:p w:rsidR="00355EB9" w:rsidRDefault="002711E2" w:rsidP="002711E2">
      <w:pPr>
        <w:spacing w:after="0" w:line="240" w:lineRule="auto"/>
        <w:ind w:firstLine="720"/>
        <w:jc w:val="both"/>
        <w:rPr>
          <w:rFonts w:ascii="Times New Roman" w:eastAsia="Times New Roman" w:hAnsi="Times New Roman" w:cs="Times New Roman"/>
          <w:bCs/>
          <w:noProof/>
          <w:sz w:val="24"/>
          <w:szCs w:val="24"/>
          <w:lang w:val="en-US"/>
        </w:rPr>
      </w:pPr>
      <w:r w:rsidRPr="002711E2">
        <w:rPr>
          <w:rFonts w:ascii="Times New Roman" w:eastAsia="Times New Roman" w:hAnsi="Times New Roman" w:cs="Times New Roman"/>
          <w:bCs/>
          <w:noProof/>
          <w:sz w:val="24"/>
          <w:szCs w:val="24"/>
          <w:lang w:val="en-US"/>
        </w:rPr>
        <w:t>Džuls Priti, profesor ekologije i društva na Univerzitetu Eseks, međutim, veruje da treba ograničiti potrošnju, a ne rađanje dece. Prema njegovom mišljenju, nema razloga za zabrinutost zbog prenaseljenosti.</w:t>
      </w:r>
      <w:r>
        <w:rPr>
          <w:rFonts w:ascii="Times New Roman" w:eastAsia="Times New Roman" w:hAnsi="Times New Roman" w:cs="Times New Roman"/>
          <w:bCs/>
          <w:noProof/>
          <w:sz w:val="24"/>
          <w:szCs w:val="24"/>
          <w:lang w:val="en-US"/>
        </w:rPr>
        <w:tab/>
      </w:r>
    </w:p>
    <w:p w:rsidR="009D18DC" w:rsidRDefault="009D18DC" w:rsidP="009D18DC">
      <w:pPr>
        <w:spacing w:after="0" w:line="240" w:lineRule="auto"/>
        <w:jc w:val="both"/>
        <w:rPr>
          <w:rFonts w:ascii="Times New Roman" w:eastAsia="Times New Roman" w:hAnsi="Times New Roman" w:cs="Times New Roman"/>
          <w:bCs/>
          <w:noProof/>
          <w:sz w:val="24"/>
          <w:szCs w:val="24"/>
          <w:lang w:val="en-US"/>
        </w:rPr>
      </w:pPr>
    </w:p>
    <w:p w:rsidR="009D18DC" w:rsidRPr="009D18DC" w:rsidRDefault="009D18DC" w:rsidP="009D18DC">
      <w:pPr>
        <w:spacing w:after="0" w:line="240" w:lineRule="auto"/>
        <w:jc w:val="center"/>
        <w:rPr>
          <w:rFonts w:ascii="Times New Roman" w:eastAsia="Times New Roman" w:hAnsi="Times New Roman" w:cs="Times New Roman"/>
          <w:b/>
          <w:color w:val="9900CC"/>
          <w:sz w:val="28"/>
          <w:szCs w:val="24"/>
          <w:lang w:val="en-US"/>
        </w:rPr>
      </w:pPr>
      <w:r w:rsidRPr="009D18DC">
        <w:rPr>
          <w:rFonts w:ascii="Times New Roman" w:eastAsia="Times New Roman" w:hAnsi="Times New Roman" w:cs="Times New Roman"/>
          <w:b/>
          <w:color w:val="9900CC"/>
          <w:sz w:val="28"/>
          <w:szCs w:val="24"/>
          <w:lang w:val="en-US"/>
        </w:rPr>
        <w:t>Pivo dobro za mozak</w:t>
      </w:r>
    </w:p>
    <w:p w:rsidR="009D18DC" w:rsidRPr="009D18DC" w:rsidRDefault="009D18DC" w:rsidP="009D18DC">
      <w:pPr>
        <w:spacing w:after="0" w:line="240" w:lineRule="auto"/>
        <w:rPr>
          <w:rFonts w:ascii="Times New Roman" w:eastAsia="Times New Roman" w:hAnsi="Times New Roman" w:cs="Times New Roman"/>
          <w:sz w:val="24"/>
          <w:szCs w:val="24"/>
          <w:lang w:val="en-US"/>
        </w:rPr>
      </w:pPr>
    </w:p>
    <w:p w:rsidR="009D18DC" w:rsidRDefault="009D18DC" w:rsidP="009D18DC">
      <w:pPr>
        <w:spacing w:after="0" w:line="240" w:lineRule="auto"/>
        <w:ind w:firstLine="720"/>
        <w:jc w:val="both"/>
        <w:rPr>
          <w:rFonts w:ascii="Times New Roman" w:eastAsia="Times New Roman" w:hAnsi="Times New Roman" w:cs="Times New Roman"/>
          <w:sz w:val="24"/>
          <w:szCs w:val="24"/>
          <w:lang w:val="en-US"/>
        </w:rPr>
      </w:pPr>
      <w:r w:rsidRPr="009D18DC">
        <w:rPr>
          <w:rFonts w:ascii="Times New Roman" w:eastAsia="Times New Roman" w:hAnsi="Times New Roman" w:cs="Times New Roman"/>
          <w:sz w:val="24"/>
          <w:szCs w:val="24"/>
          <w:lang w:val="en-US"/>
        </w:rPr>
        <w:t>Iako to verovatno ne bismo rekli za ljude koji se opijaju, nova studija je pokazala da je pivo zapravo dobro za mozak. Kako prenose britanski mediji, studija sprovedena na mladim miševima pokazala je da hmelj i drugi sastojci piva poboljšavaju njihove kognitivne sposobnosti. Tako su naučnici zaključili da ispijanje piva može pozitivno uticati na mlađe ljude. Loša vest je da se potpuni pozitivni učinak može osetiti tek nakon popijenih stotina litara piva.</w:t>
      </w:r>
    </w:p>
    <w:p w:rsidR="009D18DC" w:rsidRPr="009D18DC" w:rsidRDefault="009D18DC" w:rsidP="009D18DC">
      <w:pPr>
        <w:spacing w:after="0" w:line="240" w:lineRule="auto"/>
        <w:jc w:val="both"/>
        <w:rPr>
          <w:rFonts w:ascii="Times New Roman" w:eastAsia="Times New Roman" w:hAnsi="Times New Roman" w:cs="Times New Roman"/>
          <w:sz w:val="24"/>
          <w:szCs w:val="24"/>
          <w:lang w:val="en-US"/>
        </w:rPr>
      </w:pPr>
    </w:p>
    <w:p w:rsidR="000949D2" w:rsidRPr="000949D2" w:rsidRDefault="009D18DC" w:rsidP="000949D2">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0949D2">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1328420</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000949D2" w:rsidRPr="000949D2">
        <w:rPr>
          <w:rFonts w:ascii="Brush Script MT" w:eastAsia="Times New Roman" w:hAnsi="Brush Script MT" w:cs="Times New Roman"/>
          <w:color w:val="FF00FF"/>
          <w:sz w:val="44"/>
          <w:szCs w:val="44"/>
          <w:lang w:val="sr-Latn-CS"/>
        </w:rPr>
        <w:t>Jo</w:t>
      </w:r>
      <w:r w:rsidR="000949D2" w:rsidRPr="000949D2">
        <w:rPr>
          <w:rFonts w:ascii="Brush Script MT" w:eastAsia="Times New Roman" w:hAnsi="Brush Script MT" w:cs="Times New Roman"/>
          <w:color w:val="FF00FF"/>
          <w:sz w:val="44"/>
          <w:szCs w:val="44"/>
          <w:lang w:val="en-US"/>
        </w:rPr>
        <w:t xml:space="preserve">š </w:t>
      </w:r>
      <w:r w:rsidR="000949D2" w:rsidRPr="000949D2">
        <w:rPr>
          <w:rFonts w:ascii="Brush Script MT" w:eastAsia="Times New Roman" w:hAnsi="Brush Script MT" w:cs="Times New Roman"/>
          <w:color w:val="FF00FF"/>
          <w:sz w:val="44"/>
          <w:szCs w:val="44"/>
          <w:lang w:val="sr-Latn-CS"/>
        </w:rPr>
        <w:t xml:space="preserve">vesti iz obrazovanja </w:t>
      </w:r>
      <w:r w:rsidR="000949D2" w:rsidRPr="000949D2">
        <w:rPr>
          <w:rFonts w:ascii="Times New Roman" w:eastAsia="Times New Roman" w:hAnsi="Times New Roman" w:cs="Times New Roman"/>
          <w:b/>
          <w:i/>
          <w:color w:val="FF00FF"/>
          <w:sz w:val="32"/>
          <w:szCs w:val="32"/>
          <w:lang w:val="en-US"/>
        </w:rPr>
        <w:t>č</w:t>
      </w:r>
      <w:r w:rsidR="000949D2" w:rsidRPr="000949D2">
        <w:rPr>
          <w:rFonts w:ascii="Brush Script MT" w:eastAsia="Times New Roman" w:hAnsi="Brush Script MT" w:cs="Times New Roman"/>
          <w:color w:val="FF00FF"/>
          <w:sz w:val="44"/>
          <w:szCs w:val="44"/>
          <w:lang w:val="en-US"/>
        </w:rPr>
        <w:t xml:space="preserve">itajte </w:t>
      </w:r>
      <w:r w:rsidR="000949D2" w:rsidRPr="000949D2">
        <w:rPr>
          <w:rFonts w:ascii="Brush Script MT" w:eastAsia="Times New Roman" w:hAnsi="Brush Script MT" w:cs="Times New Roman"/>
          <w:color w:val="FF00FF"/>
          <w:sz w:val="44"/>
          <w:szCs w:val="44"/>
          <w:lang w:val="sr-Latn-CS"/>
        </w:rPr>
        <w:t>na na</w:t>
      </w:r>
      <w:r w:rsidR="000949D2" w:rsidRPr="000949D2">
        <w:rPr>
          <w:rFonts w:ascii="Brush Script MT" w:eastAsia="Times New Roman" w:hAnsi="Brush Script MT" w:cs="Times New Roman"/>
          <w:color w:val="FF00FF"/>
          <w:sz w:val="44"/>
          <w:szCs w:val="44"/>
          <w:lang w:val="en-US"/>
        </w:rPr>
        <w:t>š</w:t>
      </w:r>
      <w:r w:rsidR="000949D2" w:rsidRPr="000949D2">
        <w:rPr>
          <w:rFonts w:ascii="Brush Script MT" w:eastAsia="Times New Roman" w:hAnsi="Brush Script MT" w:cs="Times New Roman"/>
          <w:color w:val="FF00FF"/>
          <w:sz w:val="44"/>
          <w:szCs w:val="44"/>
          <w:lang w:val="sr-Latn-CS"/>
        </w:rPr>
        <w:t>em sajtu</w:t>
      </w:r>
      <w:hyperlink r:id="rId23" w:history="1">
        <w:r w:rsidR="000949D2" w:rsidRPr="000949D2">
          <w:rPr>
            <w:rFonts w:ascii="Brush Script MT" w:eastAsiaTheme="majorEastAsia" w:hAnsi="Brush Script MT" w:cs="Times New Roman"/>
            <w:i/>
            <w:color w:val="0000FF"/>
            <w:sz w:val="44"/>
            <w:szCs w:val="44"/>
            <w:u w:val="single"/>
            <w:lang w:val="sr-Latn-CS"/>
          </w:rPr>
          <w:t>www</w:t>
        </w:r>
        <w:r w:rsidR="000949D2" w:rsidRPr="000949D2">
          <w:rPr>
            <w:rFonts w:ascii="Brush Script MT" w:eastAsiaTheme="majorEastAsia" w:hAnsi="Brush Script MT" w:cs="Times New Roman"/>
            <w:i/>
            <w:color w:val="0000FF"/>
            <w:sz w:val="44"/>
            <w:szCs w:val="44"/>
            <w:u w:val="single"/>
            <w:lang w:val="en-US"/>
          </w:rPr>
          <w:t>.</w:t>
        </w:r>
        <w:r w:rsidR="000949D2" w:rsidRPr="000949D2">
          <w:rPr>
            <w:rFonts w:ascii="Brush Script MT" w:eastAsiaTheme="majorEastAsia" w:hAnsi="Brush Script MT" w:cs="Times New Roman"/>
            <w:i/>
            <w:color w:val="0000FF"/>
            <w:sz w:val="44"/>
            <w:szCs w:val="44"/>
            <w:u w:val="single"/>
            <w:lang w:val="sr-Latn-CS"/>
          </w:rPr>
          <w:t>srpss</w:t>
        </w:r>
        <w:r w:rsidR="000949D2" w:rsidRPr="000949D2">
          <w:rPr>
            <w:rFonts w:ascii="Brush Script MT" w:eastAsiaTheme="majorEastAsia" w:hAnsi="Brush Script MT" w:cs="Times New Roman"/>
            <w:i/>
            <w:color w:val="0000FF"/>
            <w:sz w:val="44"/>
            <w:szCs w:val="44"/>
            <w:u w:val="single"/>
            <w:lang w:val="en-US"/>
          </w:rPr>
          <w:t>.</w:t>
        </w:r>
        <w:r w:rsidR="000949D2" w:rsidRPr="000949D2">
          <w:rPr>
            <w:rFonts w:ascii="Brush Script MT" w:eastAsiaTheme="majorEastAsia" w:hAnsi="Brush Script MT" w:cs="Times New Roman"/>
            <w:i/>
            <w:color w:val="0000FF"/>
            <w:sz w:val="44"/>
            <w:szCs w:val="44"/>
            <w:u w:val="single"/>
            <w:lang w:val="sr-Latn-CS"/>
          </w:rPr>
          <w:t>org</w:t>
        </w:r>
        <w:r w:rsidR="000949D2" w:rsidRPr="000949D2">
          <w:rPr>
            <w:rFonts w:ascii="Brush Script MT" w:eastAsiaTheme="majorEastAsia" w:hAnsi="Brush Script MT" w:cs="Times New Roman"/>
            <w:i/>
            <w:color w:val="0000FF"/>
            <w:sz w:val="44"/>
            <w:szCs w:val="44"/>
            <w:u w:val="single"/>
            <w:lang w:val="en-US"/>
          </w:rPr>
          <w:t>.</w:t>
        </w:r>
        <w:r w:rsidR="000949D2" w:rsidRPr="000949D2">
          <w:rPr>
            <w:rFonts w:ascii="Brush Script MT" w:eastAsiaTheme="majorEastAsia" w:hAnsi="Brush Script MT" w:cs="Times New Roman"/>
            <w:i/>
            <w:color w:val="0000FF"/>
            <w:sz w:val="44"/>
            <w:szCs w:val="44"/>
            <w:u w:val="single"/>
            <w:lang w:val="sr-Latn-CS"/>
          </w:rPr>
          <w:t>rs</w:t>
        </w:r>
      </w:hyperlink>
      <w:r w:rsidR="000949D2" w:rsidRPr="000949D2">
        <w:rPr>
          <w:rFonts w:ascii="Brush Script MT" w:eastAsia="Times New Roman" w:hAnsi="Brush Script MT" w:cs="Times New Roman"/>
          <w:i/>
          <w:color w:val="0000FF"/>
          <w:sz w:val="44"/>
          <w:szCs w:val="44"/>
          <w:lang w:val="en-US"/>
        </w:rPr>
        <w:t>,</w:t>
      </w:r>
      <w:r w:rsidR="000949D2" w:rsidRPr="000949D2">
        <w:rPr>
          <w:rFonts w:ascii="Brush Script MT" w:eastAsia="Times New Roman" w:hAnsi="Brush Script MT" w:cs="Times New Roman"/>
          <w:color w:val="FF00FF"/>
          <w:sz w:val="44"/>
          <w:szCs w:val="44"/>
          <w:lang w:val="sr-Latn-CS"/>
        </w:rPr>
        <w:t>a vesti iz javnog sektora na na</w:t>
      </w:r>
      <w:r w:rsidR="000949D2" w:rsidRPr="000949D2">
        <w:rPr>
          <w:rFonts w:ascii="Brush Script MT" w:eastAsia="Times New Roman" w:hAnsi="Brush Script MT" w:cs="Times New Roman"/>
          <w:color w:val="FF00FF"/>
          <w:sz w:val="44"/>
          <w:szCs w:val="44"/>
          <w:lang w:val="en-US"/>
        </w:rPr>
        <w:t>š</w:t>
      </w:r>
      <w:r w:rsidR="000949D2" w:rsidRPr="000949D2">
        <w:rPr>
          <w:rFonts w:ascii="Brush Script MT" w:eastAsia="Times New Roman" w:hAnsi="Brush Script MT" w:cs="Times New Roman"/>
          <w:color w:val="FF00FF"/>
          <w:sz w:val="44"/>
          <w:szCs w:val="44"/>
          <w:lang w:val="sr-Latn-CS"/>
        </w:rPr>
        <w:t>em sajtu</w:t>
      </w:r>
      <w:hyperlink r:id="rId24" w:history="1">
        <w:r w:rsidR="000949D2" w:rsidRPr="000949D2">
          <w:rPr>
            <w:rFonts w:ascii="Brush Script MT" w:eastAsiaTheme="majorEastAsia" w:hAnsi="Brush Script MT" w:cs="Times New Roman"/>
            <w:i/>
            <w:color w:val="0000FF"/>
            <w:sz w:val="44"/>
            <w:szCs w:val="44"/>
            <w:u w:val="single"/>
            <w:lang w:val="sr-Latn-CS"/>
          </w:rPr>
          <w:t>www</w:t>
        </w:r>
        <w:r w:rsidR="000949D2" w:rsidRPr="000949D2">
          <w:rPr>
            <w:rFonts w:ascii="Brush Script MT" w:eastAsiaTheme="majorEastAsia" w:hAnsi="Brush Script MT" w:cs="Times New Roman"/>
            <w:i/>
            <w:color w:val="0000FF"/>
            <w:sz w:val="44"/>
            <w:szCs w:val="44"/>
            <w:u w:val="single"/>
            <w:lang w:val="en-US"/>
          </w:rPr>
          <w:t>.</w:t>
        </w:r>
        <w:r w:rsidR="000949D2" w:rsidRPr="000949D2">
          <w:rPr>
            <w:rFonts w:ascii="Brush Script MT" w:eastAsiaTheme="majorEastAsia" w:hAnsi="Brush Script MT" w:cs="Times New Roman"/>
            <w:i/>
            <w:color w:val="0000FF"/>
            <w:sz w:val="44"/>
            <w:szCs w:val="44"/>
            <w:u w:val="single"/>
            <w:lang w:val="sr-Latn-CS"/>
          </w:rPr>
          <w:t>nsjs</w:t>
        </w:r>
        <w:r w:rsidR="000949D2" w:rsidRPr="000949D2">
          <w:rPr>
            <w:rFonts w:ascii="Brush Script MT" w:eastAsiaTheme="majorEastAsia" w:hAnsi="Brush Script MT" w:cs="Times New Roman"/>
            <w:i/>
            <w:color w:val="0000FF"/>
            <w:sz w:val="44"/>
            <w:szCs w:val="44"/>
            <w:u w:val="single"/>
            <w:lang w:val="en-US"/>
          </w:rPr>
          <w:t>.</w:t>
        </w:r>
        <w:r w:rsidR="000949D2" w:rsidRPr="000949D2">
          <w:rPr>
            <w:rFonts w:ascii="Brush Script MT" w:eastAsiaTheme="majorEastAsia" w:hAnsi="Brush Script MT" w:cs="Times New Roman"/>
            <w:i/>
            <w:color w:val="0000FF"/>
            <w:sz w:val="44"/>
            <w:szCs w:val="44"/>
            <w:u w:val="single"/>
            <w:lang w:val="sr-Latn-CS"/>
          </w:rPr>
          <w:t>org</w:t>
        </w:r>
        <w:r w:rsidR="000949D2" w:rsidRPr="000949D2">
          <w:rPr>
            <w:rFonts w:ascii="Brush Script MT" w:eastAsiaTheme="majorEastAsia" w:hAnsi="Brush Script MT" w:cs="Times New Roman"/>
            <w:i/>
            <w:color w:val="0000FF"/>
            <w:sz w:val="44"/>
            <w:szCs w:val="44"/>
            <w:u w:val="single"/>
            <w:lang w:val="en-US"/>
          </w:rPr>
          <w:t>.</w:t>
        </w:r>
        <w:r w:rsidR="000949D2" w:rsidRPr="000949D2">
          <w:rPr>
            <w:rFonts w:ascii="Brush Script MT" w:eastAsiaTheme="majorEastAsia" w:hAnsi="Brush Script MT" w:cs="Times New Roman"/>
            <w:i/>
            <w:color w:val="0000FF"/>
            <w:sz w:val="44"/>
            <w:szCs w:val="44"/>
            <w:u w:val="single"/>
            <w:lang w:val="sr-Latn-CS"/>
          </w:rPr>
          <w:t>rs</w:t>
        </w:r>
      </w:hyperlink>
      <w:r w:rsidR="000949D2" w:rsidRPr="000949D2">
        <w:rPr>
          <w:rFonts w:ascii="Brush Script MT" w:eastAsia="Times New Roman" w:hAnsi="Brush Script MT" w:cs="Times New Roman"/>
          <w:i/>
          <w:color w:val="0000FF"/>
          <w:sz w:val="44"/>
          <w:szCs w:val="44"/>
          <w:lang w:val="en-US"/>
        </w:rPr>
        <w:t xml:space="preserve"> .</w:t>
      </w:r>
    </w:p>
    <w:p w:rsidR="000949D2" w:rsidRPr="000949D2" w:rsidRDefault="000949D2" w:rsidP="000949D2">
      <w:pPr>
        <w:spacing w:after="0" w:line="240" w:lineRule="auto"/>
        <w:jc w:val="center"/>
        <w:rPr>
          <w:rFonts w:ascii="Times New Roman" w:eastAsia="Times New Roman" w:hAnsi="Times New Roman" w:cs="Times New Roman"/>
          <w:sz w:val="24"/>
          <w:szCs w:val="24"/>
          <w:lang w:val="en-US"/>
        </w:rPr>
      </w:pPr>
    </w:p>
    <w:p w:rsidR="000949D2" w:rsidRPr="000949D2" w:rsidRDefault="000949D2" w:rsidP="000949D2">
      <w:pPr>
        <w:rPr>
          <w:lang w:val="en-US"/>
        </w:rPr>
      </w:pPr>
    </w:p>
    <w:p w:rsidR="000949D2" w:rsidRPr="000949D2" w:rsidRDefault="000949D2" w:rsidP="000949D2">
      <w:pPr>
        <w:rPr>
          <w:lang w:val="en-US"/>
        </w:rPr>
      </w:pPr>
    </w:p>
    <w:p w:rsidR="002B7394" w:rsidRDefault="002B7394"/>
    <w:sectPr w:rsidR="002B7394"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7A0" w:rsidRDefault="002F57A0">
      <w:pPr>
        <w:spacing w:after="0" w:line="240" w:lineRule="auto"/>
      </w:pPr>
      <w:r>
        <w:separator/>
      </w:r>
    </w:p>
  </w:endnote>
  <w:endnote w:type="continuationSeparator" w:id="1">
    <w:p w:rsidR="002F57A0" w:rsidRDefault="002F57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373C27">
        <w:pPr>
          <w:pStyle w:val="Footer"/>
          <w:jc w:val="right"/>
        </w:pPr>
        <w:r w:rsidRPr="00BF2B8E">
          <w:rPr>
            <w:rFonts w:ascii="Times New Roman" w:hAnsi="Times New Roman" w:cs="Times New Roman"/>
            <w:sz w:val="24"/>
          </w:rPr>
          <w:fldChar w:fldCharType="begin"/>
        </w:r>
        <w:r w:rsidR="000949D2"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C23438">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2F57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7A0" w:rsidRDefault="002F57A0">
      <w:pPr>
        <w:spacing w:after="0" w:line="240" w:lineRule="auto"/>
      </w:pPr>
      <w:r>
        <w:separator/>
      </w:r>
    </w:p>
  </w:footnote>
  <w:footnote w:type="continuationSeparator" w:id="1">
    <w:p w:rsidR="002F57A0" w:rsidRDefault="002F57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6043B"/>
    <w:multiLevelType w:val="multilevel"/>
    <w:tmpl w:val="D19E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347F33"/>
    <w:multiLevelType w:val="multilevel"/>
    <w:tmpl w:val="2862B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DF7808"/>
    <w:multiLevelType w:val="multilevel"/>
    <w:tmpl w:val="2F58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949D2"/>
    <w:rsid w:val="000949D2"/>
    <w:rsid w:val="00163753"/>
    <w:rsid w:val="001750A1"/>
    <w:rsid w:val="002711E2"/>
    <w:rsid w:val="002B7394"/>
    <w:rsid w:val="002F57A0"/>
    <w:rsid w:val="00355EB9"/>
    <w:rsid w:val="00373C27"/>
    <w:rsid w:val="004116E6"/>
    <w:rsid w:val="004206B1"/>
    <w:rsid w:val="00507A4D"/>
    <w:rsid w:val="005F5EAF"/>
    <w:rsid w:val="00921504"/>
    <w:rsid w:val="009D18DC"/>
    <w:rsid w:val="00A358AF"/>
    <w:rsid w:val="00AA1618"/>
    <w:rsid w:val="00BF5E6A"/>
    <w:rsid w:val="00C23438"/>
    <w:rsid w:val="00C6294E"/>
    <w:rsid w:val="00CF04E6"/>
    <w:rsid w:val="00D1034B"/>
    <w:rsid w:val="00D51AB2"/>
    <w:rsid w:val="00F222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C27"/>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949D2"/>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semiHidden/>
    <w:rsid w:val="000949D2"/>
  </w:style>
  <w:style w:type="paragraph" w:styleId="BalloonText">
    <w:name w:val="Balloon Text"/>
    <w:basedOn w:val="Normal"/>
    <w:link w:val="BalloonTextChar"/>
    <w:uiPriority w:val="99"/>
    <w:semiHidden/>
    <w:unhideWhenUsed/>
    <w:rsid w:val="00A35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8AF"/>
    <w:rPr>
      <w:rFonts w:ascii="Tahoma" w:hAnsi="Tahoma" w:cs="Tahoma"/>
      <w:sz w:val="16"/>
      <w:szCs w:val="16"/>
      <w:lang/>
    </w:rPr>
  </w:style>
  <w:style w:type="character" w:styleId="Hyperlink">
    <w:name w:val="Hyperlink"/>
    <w:basedOn w:val="DefaultParagraphFont"/>
    <w:uiPriority w:val="99"/>
    <w:unhideWhenUsed/>
    <w:rsid w:val="00A358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949D2"/>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semiHidden/>
    <w:rsid w:val="000949D2"/>
  </w:style>
  <w:style w:type="paragraph" w:styleId="BalloonText">
    <w:name w:val="Balloon Text"/>
    <w:basedOn w:val="Normal"/>
    <w:link w:val="BalloonTextChar"/>
    <w:uiPriority w:val="99"/>
    <w:semiHidden/>
    <w:unhideWhenUsed/>
    <w:rsid w:val="00A35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8AF"/>
    <w:rPr>
      <w:rFonts w:ascii="Tahoma" w:hAnsi="Tahoma" w:cs="Tahoma"/>
      <w:sz w:val="16"/>
      <w:szCs w:val="16"/>
      <w:lang w:val="sr-Latn-RS"/>
    </w:rPr>
  </w:style>
  <w:style w:type="character" w:styleId="Hyperlink">
    <w:name w:val="Hyperlink"/>
    <w:basedOn w:val="DefaultParagraphFont"/>
    <w:uiPriority w:val="99"/>
    <w:unhideWhenUsed/>
    <w:rsid w:val="00A358A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664639">
      <w:bodyDiv w:val="1"/>
      <w:marLeft w:val="0"/>
      <w:marRight w:val="0"/>
      <w:marTop w:val="0"/>
      <w:marBottom w:val="0"/>
      <w:divBdr>
        <w:top w:val="none" w:sz="0" w:space="0" w:color="auto"/>
        <w:left w:val="none" w:sz="0" w:space="0" w:color="auto"/>
        <w:bottom w:val="none" w:sz="0" w:space="0" w:color="auto"/>
        <w:right w:val="none" w:sz="0" w:space="0" w:color="auto"/>
      </w:divBdr>
      <w:divsChild>
        <w:div w:id="1745058171">
          <w:marLeft w:val="0"/>
          <w:marRight w:val="0"/>
          <w:marTop w:val="120"/>
          <w:marBottom w:val="240"/>
          <w:divBdr>
            <w:top w:val="none" w:sz="0" w:space="0" w:color="auto"/>
            <w:left w:val="none" w:sz="0" w:space="0" w:color="auto"/>
            <w:bottom w:val="none" w:sz="0" w:space="0" w:color="auto"/>
            <w:right w:val="none" w:sz="0" w:space="0" w:color="auto"/>
          </w:divBdr>
          <w:divsChild>
            <w:div w:id="1117142099">
              <w:marLeft w:val="0"/>
              <w:marRight w:val="0"/>
              <w:marTop w:val="120"/>
              <w:marBottom w:val="120"/>
              <w:divBdr>
                <w:top w:val="none" w:sz="0" w:space="0" w:color="auto"/>
                <w:left w:val="none" w:sz="0" w:space="0" w:color="auto"/>
                <w:bottom w:val="none" w:sz="0" w:space="0" w:color="auto"/>
                <w:right w:val="none" w:sz="0" w:space="0" w:color="auto"/>
              </w:divBdr>
              <w:divsChild>
                <w:div w:id="211038700">
                  <w:marLeft w:val="405"/>
                  <w:marRight w:val="405"/>
                  <w:marTop w:val="0"/>
                  <w:marBottom w:val="0"/>
                  <w:divBdr>
                    <w:top w:val="none" w:sz="0" w:space="0" w:color="auto"/>
                    <w:left w:val="none" w:sz="0" w:space="0" w:color="auto"/>
                    <w:bottom w:val="none" w:sz="0" w:space="0" w:color="auto"/>
                    <w:right w:val="none" w:sz="0" w:space="0" w:color="auto"/>
                  </w:divBdr>
                  <w:divsChild>
                    <w:div w:id="192764814">
                      <w:marLeft w:val="0"/>
                      <w:marRight w:val="0"/>
                      <w:marTop w:val="0"/>
                      <w:marBottom w:val="0"/>
                      <w:divBdr>
                        <w:top w:val="none" w:sz="0" w:space="0" w:color="auto"/>
                        <w:left w:val="none" w:sz="0" w:space="0" w:color="auto"/>
                        <w:bottom w:val="none" w:sz="0" w:space="0" w:color="auto"/>
                        <w:right w:val="none" w:sz="0" w:space="0" w:color="auto"/>
                      </w:divBdr>
                    </w:div>
                    <w:div w:id="21108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99255">
      <w:bodyDiv w:val="1"/>
      <w:marLeft w:val="0"/>
      <w:marRight w:val="0"/>
      <w:marTop w:val="0"/>
      <w:marBottom w:val="0"/>
      <w:divBdr>
        <w:top w:val="none" w:sz="0" w:space="0" w:color="auto"/>
        <w:left w:val="none" w:sz="0" w:space="0" w:color="auto"/>
        <w:bottom w:val="none" w:sz="0" w:space="0" w:color="auto"/>
        <w:right w:val="none" w:sz="0" w:space="0" w:color="auto"/>
      </w:divBdr>
      <w:divsChild>
        <w:div w:id="1795102158">
          <w:marLeft w:val="0"/>
          <w:marRight w:val="0"/>
          <w:marTop w:val="120"/>
          <w:marBottom w:val="240"/>
          <w:divBdr>
            <w:top w:val="none" w:sz="0" w:space="0" w:color="auto"/>
            <w:left w:val="none" w:sz="0" w:space="0" w:color="auto"/>
            <w:bottom w:val="none" w:sz="0" w:space="0" w:color="auto"/>
            <w:right w:val="none" w:sz="0" w:space="0" w:color="auto"/>
          </w:divBdr>
          <w:divsChild>
            <w:div w:id="177238383">
              <w:marLeft w:val="0"/>
              <w:marRight w:val="0"/>
              <w:marTop w:val="120"/>
              <w:marBottom w:val="120"/>
              <w:divBdr>
                <w:top w:val="none" w:sz="0" w:space="0" w:color="auto"/>
                <w:left w:val="none" w:sz="0" w:space="0" w:color="auto"/>
                <w:bottom w:val="none" w:sz="0" w:space="0" w:color="auto"/>
                <w:right w:val="none" w:sz="0" w:space="0" w:color="auto"/>
              </w:divBdr>
              <w:divsChild>
                <w:div w:id="1485514168">
                  <w:marLeft w:val="405"/>
                  <w:marRight w:val="405"/>
                  <w:marTop w:val="0"/>
                  <w:marBottom w:val="0"/>
                  <w:divBdr>
                    <w:top w:val="none" w:sz="0" w:space="0" w:color="auto"/>
                    <w:left w:val="none" w:sz="0" w:space="0" w:color="auto"/>
                    <w:bottom w:val="none" w:sz="0" w:space="0" w:color="auto"/>
                    <w:right w:val="none" w:sz="0" w:space="0" w:color="auto"/>
                  </w:divBdr>
                  <w:divsChild>
                    <w:div w:id="1933121925">
                      <w:marLeft w:val="0"/>
                      <w:marRight w:val="0"/>
                      <w:marTop w:val="0"/>
                      <w:marBottom w:val="0"/>
                      <w:divBdr>
                        <w:top w:val="none" w:sz="0" w:space="0" w:color="auto"/>
                        <w:left w:val="none" w:sz="0" w:space="0" w:color="auto"/>
                        <w:bottom w:val="none" w:sz="0" w:space="0" w:color="auto"/>
                        <w:right w:val="none" w:sz="0" w:space="0" w:color="auto"/>
                      </w:divBdr>
                    </w:div>
                    <w:div w:id="1954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29501">
      <w:bodyDiv w:val="1"/>
      <w:marLeft w:val="0"/>
      <w:marRight w:val="0"/>
      <w:marTop w:val="0"/>
      <w:marBottom w:val="0"/>
      <w:divBdr>
        <w:top w:val="none" w:sz="0" w:space="0" w:color="auto"/>
        <w:left w:val="none" w:sz="0" w:space="0" w:color="auto"/>
        <w:bottom w:val="none" w:sz="0" w:space="0" w:color="auto"/>
        <w:right w:val="none" w:sz="0" w:space="0" w:color="auto"/>
      </w:divBdr>
      <w:divsChild>
        <w:div w:id="689599705">
          <w:marLeft w:val="0"/>
          <w:marRight w:val="0"/>
          <w:marTop w:val="225"/>
          <w:marBottom w:val="0"/>
          <w:divBdr>
            <w:top w:val="none" w:sz="0" w:space="0" w:color="auto"/>
            <w:left w:val="none" w:sz="0" w:space="0" w:color="auto"/>
            <w:bottom w:val="none" w:sz="0" w:space="0" w:color="auto"/>
            <w:right w:val="none" w:sz="0" w:space="0" w:color="auto"/>
          </w:divBdr>
        </w:div>
        <w:div w:id="343095831">
          <w:marLeft w:val="0"/>
          <w:marRight w:val="0"/>
          <w:marTop w:val="0"/>
          <w:marBottom w:val="0"/>
          <w:divBdr>
            <w:top w:val="none" w:sz="0" w:space="0" w:color="auto"/>
            <w:left w:val="none" w:sz="0" w:space="0" w:color="auto"/>
            <w:bottom w:val="none" w:sz="0" w:space="0" w:color="auto"/>
            <w:right w:val="none" w:sz="0" w:space="0" w:color="auto"/>
          </w:divBdr>
          <w:divsChild>
            <w:div w:id="155820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71799">
      <w:bodyDiv w:val="1"/>
      <w:marLeft w:val="0"/>
      <w:marRight w:val="0"/>
      <w:marTop w:val="0"/>
      <w:marBottom w:val="0"/>
      <w:divBdr>
        <w:top w:val="none" w:sz="0" w:space="0" w:color="auto"/>
        <w:left w:val="none" w:sz="0" w:space="0" w:color="auto"/>
        <w:bottom w:val="none" w:sz="0" w:space="0" w:color="auto"/>
        <w:right w:val="none" w:sz="0" w:space="0" w:color="auto"/>
      </w:divBdr>
    </w:div>
    <w:div w:id="355350507">
      <w:bodyDiv w:val="1"/>
      <w:marLeft w:val="0"/>
      <w:marRight w:val="0"/>
      <w:marTop w:val="0"/>
      <w:marBottom w:val="0"/>
      <w:divBdr>
        <w:top w:val="none" w:sz="0" w:space="0" w:color="auto"/>
        <w:left w:val="none" w:sz="0" w:space="0" w:color="auto"/>
        <w:bottom w:val="none" w:sz="0" w:space="0" w:color="auto"/>
        <w:right w:val="none" w:sz="0" w:space="0" w:color="auto"/>
      </w:divBdr>
      <w:divsChild>
        <w:div w:id="297535017">
          <w:marLeft w:val="0"/>
          <w:marRight w:val="0"/>
          <w:marTop w:val="225"/>
          <w:marBottom w:val="0"/>
          <w:divBdr>
            <w:top w:val="none" w:sz="0" w:space="0" w:color="auto"/>
            <w:left w:val="none" w:sz="0" w:space="0" w:color="auto"/>
            <w:bottom w:val="none" w:sz="0" w:space="0" w:color="auto"/>
            <w:right w:val="none" w:sz="0" w:space="0" w:color="auto"/>
          </w:divBdr>
        </w:div>
        <w:div w:id="1486781256">
          <w:marLeft w:val="0"/>
          <w:marRight w:val="0"/>
          <w:marTop w:val="0"/>
          <w:marBottom w:val="0"/>
          <w:divBdr>
            <w:top w:val="none" w:sz="0" w:space="0" w:color="auto"/>
            <w:left w:val="none" w:sz="0" w:space="0" w:color="auto"/>
            <w:bottom w:val="none" w:sz="0" w:space="0" w:color="auto"/>
            <w:right w:val="none" w:sz="0" w:space="0" w:color="auto"/>
          </w:divBdr>
        </w:div>
      </w:divsChild>
    </w:div>
    <w:div w:id="493379317">
      <w:bodyDiv w:val="1"/>
      <w:marLeft w:val="0"/>
      <w:marRight w:val="0"/>
      <w:marTop w:val="0"/>
      <w:marBottom w:val="0"/>
      <w:divBdr>
        <w:top w:val="none" w:sz="0" w:space="0" w:color="auto"/>
        <w:left w:val="none" w:sz="0" w:space="0" w:color="auto"/>
        <w:bottom w:val="none" w:sz="0" w:space="0" w:color="auto"/>
        <w:right w:val="none" w:sz="0" w:space="0" w:color="auto"/>
      </w:divBdr>
      <w:divsChild>
        <w:div w:id="513959140">
          <w:marLeft w:val="0"/>
          <w:marRight w:val="0"/>
          <w:marTop w:val="120"/>
          <w:marBottom w:val="240"/>
          <w:divBdr>
            <w:top w:val="none" w:sz="0" w:space="0" w:color="auto"/>
            <w:left w:val="none" w:sz="0" w:space="0" w:color="auto"/>
            <w:bottom w:val="none" w:sz="0" w:space="0" w:color="auto"/>
            <w:right w:val="none" w:sz="0" w:space="0" w:color="auto"/>
          </w:divBdr>
          <w:divsChild>
            <w:div w:id="2109693499">
              <w:marLeft w:val="0"/>
              <w:marRight w:val="0"/>
              <w:marTop w:val="120"/>
              <w:marBottom w:val="120"/>
              <w:divBdr>
                <w:top w:val="none" w:sz="0" w:space="0" w:color="auto"/>
                <w:left w:val="none" w:sz="0" w:space="0" w:color="auto"/>
                <w:bottom w:val="none" w:sz="0" w:space="0" w:color="auto"/>
                <w:right w:val="none" w:sz="0" w:space="0" w:color="auto"/>
              </w:divBdr>
              <w:divsChild>
                <w:div w:id="2134400707">
                  <w:marLeft w:val="405"/>
                  <w:marRight w:val="405"/>
                  <w:marTop w:val="0"/>
                  <w:marBottom w:val="0"/>
                  <w:divBdr>
                    <w:top w:val="none" w:sz="0" w:space="0" w:color="auto"/>
                    <w:left w:val="none" w:sz="0" w:space="0" w:color="auto"/>
                    <w:bottom w:val="none" w:sz="0" w:space="0" w:color="auto"/>
                    <w:right w:val="none" w:sz="0" w:space="0" w:color="auto"/>
                  </w:divBdr>
                  <w:divsChild>
                    <w:div w:id="1126898448">
                      <w:marLeft w:val="0"/>
                      <w:marRight w:val="0"/>
                      <w:marTop w:val="0"/>
                      <w:marBottom w:val="0"/>
                      <w:divBdr>
                        <w:top w:val="none" w:sz="0" w:space="0" w:color="auto"/>
                        <w:left w:val="none" w:sz="0" w:space="0" w:color="auto"/>
                        <w:bottom w:val="none" w:sz="0" w:space="0" w:color="auto"/>
                        <w:right w:val="none" w:sz="0" w:space="0" w:color="auto"/>
                      </w:divBdr>
                    </w:div>
                    <w:div w:id="13309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985260">
      <w:bodyDiv w:val="1"/>
      <w:marLeft w:val="0"/>
      <w:marRight w:val="0"/>
      <w:marTop w:val="0"/>
      <w:marBottom w:val="0"/>
      <w:divBdr>
        <w:top w:val="none" w:sz="0" w:space="0" w:color="auto"/>
        <w:left w:val="none" w:sz="0" w:space="0" w:color="auto"/>
        <w:bottom w:val="none" w:sz="0" w:space="0" w:color="auto"/>
        <w:right w:val="none" w:sz="0" w:space="0" w:color="auto"/>
      </w:divBdr>
      <w:divsChild>
        <w:div w:id="448932030">
          <w:marLeft w:val="0"/>
          <w:marRight w:val="0"/>
          <w:marTop w:val="120"/>
          <w:marBottom w:val="240"/>
          <w:divBdr>
            <w:top w:val="none" w:sz="0" w:space="0" w:color="auto"/>
            <w:left w:val="none" w:sz="0" w:space="0" w:color="auto"/>
            <w:bottom w:val="none" w:sz="0" w:space="0" w:color="auto"/>
            <w:right w:val="none" w:sz="0" w:space="0" w:color="auto"/>
          </w:divBdr>
          <w:divsChild>
            <w:div w:id="1141388629">
              <w:marLeft w:val="0"/>
              <w:marRight w:val="0"/>
              <w:marTop w:val="120"/>
              <w:marBottom w:val="120"/>
              <w:divBdr>
                <w:top w:val="none" w:sz="0" w:space="0" w:color="auto"/>
                <w:left w:val="none" w:sz="0" w:space="0" w:color="auto"/>
                <w:bottom w:val="none" w:sz="0" w:space="0" w:color="auto"/>
                <w:right w:val="none" w:sz="0" w:space="0" w:color="auto"/>
              </w:divBdr>
              <w:divsChild>
                <w:div w:id="1777556301">
                  <w:marLeft w:val="405"/>
                  <w:marRight w:val="405"/>
                  <w:marTop w:val="0"/>
                  <w:marBottom w:val="0"/>
                  <w:divBdr>
                    <w:top w:val="none" w:sz="0" w:space="0" w:color="auto"/>
                    <w:left w:val="none" w:sz="0" w:space="0" w:color="auto"/>
                    <w:bottom w:val="none" w:sz="0" w:space="0" w:color="auto"/>
                    <w:right w:val="none" w:sz="0" w:space="0" w:color="auto"/>
                  </w:divBdr>
                  <w:divsChild>
                    <w:div w:id="1377395333">
                      <w:marLeft w:val="0"/>
                      <w:marRight w:val="0"/>
                      <w:marTop w:val="0"/>
                      <w:marBottom w:val="0"/>
                      <w:divBdr>
                        <w:top w:val="none" w:sz="0" w:space="0" w:color="auto"/>
                        <w:left w:val="none" w:sz="0" w:space="0" w:color="auto"/>
                        <w:bottom w:val="none" w:sz="0" w:space="0" w:color="auto"/>
                        <w:right w:val="none" w:sz="0" w:space="0" w:color="auto"/>
                      </w:divBdr>
                    </w:div>
                    <w:div w:id="48189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105299">
      <w:bodyDiv w:val="1"/>
      <w:marLeft w:val="0"/>
      <w:marRight w:val="0"/>
      <w:marTop w:val="0"/>
      <w:marBottom w:val="0"/>
      <w:divBdr>
        <w:top w:val="none" w:sz="0" w:space="0" w:color="auto"/>
        <w:left w:val="none" w:sz="0" w:space="0" w:color="auto"/>
        <w:bottom w:val="none" w:sz="0" w:space="0" w:color="auto"/>
        <w:right w:val="none" w:sz="0" w:space="0" w:color="auto"/>
      </w:divBdr>
      <w:divsChild>
        <w:div w:id="548611569">
          <w:marLeft w:val="0"/>
          <w:marRight w:val="0"/>
          <w:marTop w:val="225"/>
          <w:marBottom w:val="0"/>
          <w:divBdr>
            <w:top w:val="none" w:sz="0" w:space="0" w:color="auto"/>
            <w:left w:val="none" w:sz="0" w:space="0" w:color="auto"/>
            <w:bottom w:val="none" w:sz="0" w:space="0" w:color="auto"/>
            <w:right w:val="none" w:sz="0" w:space="0" w:color="auto"/>
          </w:divBdr>
        </w:div>
        <w:div w:id="348333099">
          <w:marLeft w:val="0"/>
          <w:marRight w:val="0"/>
          <w:marTop w:val="0"/>
          <w:marBottom w:val="0"/>
          <w:divBdr>
            <w:top w:val="none" w:sz="0" w:space="0" w:color="auto"/>
            <w:left w:val="none" w:sz="0" w:space="0" w:color="auto"/>
            <w:bottom w:val="none" w:sz="0" w:space="0" w:color="auto"/>
            <w:right w:val="none" w:sz="0" w:space="0" w:color="auto"/>
          </w:divBdr>
        </w:div>
      </w:divsChild>
    </w:div>
    <w:div w:id="760568017">
      <w:bodyDiv w:val="1"/>
      <w:marLeft w:val="0"/>
      <w:marRight w:val="0"/>
      <w:marTop w:val="0"/>
      <w:marBottom w:val="0"/>
      <w:divBdr>
        <w:top w:val="none" w:sz="0" w:space="0" w:color="auto"/>
        <w:left w:val="none" w:sz="0" w:space="0" w:color="auto"/>
        <w:bottom w:val="none" w:sz="0" w:space="0" w:color="auto"/>
        <w:right w:val="none" w:sz="0" w:space="0" w:color="auto"/>
      </w:divBdr>
      <w:divsChild>
        <w:div w:id="2007051538">
          <w:marLeft w:val="0"/>
          <w:marRight w:val="0"/>
          <w:marTop w:val="0"/>
          <w:marBottom w:val="150"/>
          <w:divBdr>
            <w:top w:val="none" w:sz="0" w:space="0" w:color="auto"/>
            <w:left w:val="none" w:sz="0" w:space="0" w:color="auto"/>
            <w:bottom w:val="none" w:sz="0" w:space="0" w:color="auto"/>
            <w:right w:val="none" w:sz="0" w:space="0" w:color="auto"/>
          </w:divBdr>
          <w:divsChild>
            <w:div w:id="181398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8586">
      <w:bodyDiv w:val="1"/>
      <w:marLeft w:val="0"/>
      <w:marRight w:val="0"/>
      <w:marTop w:val="0"/>
      <w:marBottom w:val="0"/>
      <w:divBdr>
        <w:top w:val="none" w:sz="0" w:space="0" w:color="auto"/>
        <w:left w:val="none" w:sz="0" w:space="0" w:color="auto"/>
        <w:bottom w:val="none" w:sz="0" w:space="0" w:color="auto"/>
        <w:right w:val="none" w:sz="0" w:space="0" w:color="auto"/>
      </w:divBdr>
      <w:divsChild>
        <w:div w:id="1286809952">
          <w:marLeft w:val="0"/>
          <w:marRight w:val="0"/>
          <w:marTop w:val="225"/>
          <w:marBottom w:val="0"/>
          <w:divBdr>
            <w:top w:val="none" w:sz="0" w:space="0" w:color="auto"/>
            <w:left w:val="none" w:sz="0" w:space="0" w:color="auto"/>
            <w:bottom w:val="none" w:sz="0" w:space="0" w:color="auto"/>
            <w:right w:val="none" w:sz="0" w:space="0" w:color="auto"/>
          </w:divBdr>
        </w:div>
        <w:div w:id="1005130764">
          <w:marLeft w:val="0"/>
          <w:marRight w:val="0"/>
          <w:marTop w:val="0"/>
          <w:marBottom w:val="0"/>
          <w:divBdr>
            <w:top w:val="none" w:sz="0" w:space="0" w:color="auto"/>
            <w:left w:val="none" w:sz="0" w:space="0" w:color="auto"/>
            <w:bottom w:val="none" w:sz="0" w:space="0" w:color="auto"/>
            <w:right w:val="none" w:sz="0" w:space="0" w:color="auto"/>
          </w:divBdr>
          <w:divsChild>
            <w:div w:id="17017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3146">
      <w:bodyDiv w:val="1"/>
      <w:marLeft w:val="0"/>
      <w:marRight w:val="0"/>
      <w:marTop w:val="0"/>
      <w:marBottom w:val="0"/>
      <w:divBdr>
        <w:top w:val="none" w:sz="0" w:space="0" w:color="auto"/>
        <w:left w:val="none" w:sz="0" w:space="0" w:color="auto"/>
        <w:bottom w:val="none" w:sz="0" w:space="0" w:color="auto"/>
        <w:right w:val="none" w:sz="0" w:space="0" w:color="auto"/>
      </w:divBdr>
      <w:divsChild>
        <w:div w:id="694891915">
          <w:marLeft w:val="0"/>
          <w:marRight w:val="0"/>
          <w:marTop w:val="120"/>
          <w:marBottom w:val="240"/>
          <w:divBdr>
            <w:top w:val="none" w:sz="0" w:space="0" w:color="auto"/>
            <w:left w:val="none" w:sz="0" w:space="0" w:color="auto"/>
            <w:bottom w:val="none" w:sz="0" w:space="0" w:color="auto"/>
            <w:right w:val="none" w:sz="0" w:space="0" w:color="auto"/>
          </w:divBdr>
          <w:divsChild>
            <w:div w:id="1779908690">
              <w:marLeft w:val="0"/>
              <w:marRight w:val="0"/>
              <w:marTop w:val="120"/>
              <w:marBottom w:val="120"/>
              <w:divBdr>
                <w:top w:val="none" w:sz="0" w:space="0" w:color="auto"/>
                <w:left w:val="none" w:sz="0" w:space="0" w:color="auto"/>
                <w:bottom w:val="none" w:sz="0" w:space="0" w:color="auto"/>
                <w:right w:val="none" w:sz="0" w:space="0" w:color="auto"/>
              </w:divBdr>
              <w:divsChild>
                <w:div w:id="1883832576">
                  <w:marLeft w:val="405"/>
                  <w:marRight w:val="405"/>
                  <w:marTop w:val="0"/>
                  <w:marBottom w:val="0"/>
                  <w:divBdr>
                    <w:top w:val="none" w:sz="0" w:space="0" w:color="auto"/>
                    <w:left w:val="none" w:sz="0" w:space="0" w:color="auto"/>
                    <w:bottom w:val="none" w:sz="0" w:space="0" w:color="auto"/>
                    <w:right w:val="none" w:sz="0" w:space="0" w:color="auto"/>
                  </w:divBdr>
                  <w:divsChild>
                    <w:div w:id="275675254">
                      <w:marLeft w:val="0"/>
                      <w:marRight w:val="0"/>
                      <w:marTop w:val="0"/>
                      <w:marBottom w:val="0"/>
                      <w:divBdr>
                        <w:top w:val="none" w:sz="0" w:space="0" w:color="auto"/>
                        <w:left w:val="none" w:sz="0" w:space="0" w:color="auto"/>
                        <w:bottom w:val="none" w:sz="0" w:space="0" w:color="auto"/>
                        <w:right w:val="none" w:sz="0" w:space="0" w:color="auto"/>
                      </w:divBdr>
                    </w:div>
                    <w:div w:id="202867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224572">
      <w:bodyDiv w:val="1"/>
      <w:marLeft w:val="0"/>
      <w:marRight w:val="0"/>
      <w:marTop w:val="0"/>
      <w:marBottom w:val="0"/>
      <w:divBdr>
        <w:top w:val="none" w:sz="0" w:space="0" w:color="auto"/>
        <w:left w:val="none" w:sz="0" w:space="0" w:color="auto"/>
        <w:bottom w:val="none" w:sz="0" w:space="0" w:color="auto"/>
        <w:right w:val="none" w:sz="0" w:space="0" w:color="auto"/>
      </w:divBdr>
      <w:divsChild>
        <w:div w:id="2105031522">
          <w:marLeft w:val="0"/>
          <w:marRight w:val="0"/>
          <w:marTop w:val="225"/>
          <w:marBottom w:val="0"/>
          <w:divBdr>
            <w:top w:val="none" w:sz="0" w:space="0" w:color="auto"/>
            <w:left w:val="none" w:sz="0" w:space="0" w:color="auto"/>
            <w:bottom w:val="none" w:sz="0" w:space="0" w:color="auto"/>
            <w:right w:val="none" w:sz="0" w:space="0" w:color="auto"/>
          </w:divBdr>
        </w:div>
        <w:div w:id="1965847823">
          <w:marLeft w:val="0"/>
          <w:marRight w:val="0"/>
          <w:marTop w:val="0"/>
          <w:marBottom w:val="0"/>
          <w:divBdr>
            <w:top w:val="none" w:sz="0" w:space="0" w:color="auto"/>
            <w:left w:val="none" w:sz="0" w:space="0" w:color="auto"/>
            <w:bottom w:val="none" w:sz="0" w:space="0" w:color="auto"/>
            <w:right w:val="none" w:sz="0" w:space="0" w:color="auto"/>
          </w:divBdr>
          <w:divsChild>
            <w:div w:id="118131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6766">
      <w:bodyDiv w:val="1"/>
      <w:marLeft w:val="0"/>
      <w:marRight w:val="0"/>
      <w:marTop w:val="0"/>
      <w:marBottom w:val="0"/>
      <w:divBdr>
        <w:top w:val="none" w:sz="0" w:space="0" w:color="auto"/>
        <w:left w:val="none" w:sz="0" w:space="0" w:color="auto"/>
        <w:bottom w:val="none" w:sz="0" w:space="0" w:color="auto"/>
        <w:right w:val="none" w:sz="0" w:space="0" w:color="auto"/>
      </w:divBdr>
      <w:divsChild>
        <w:div w:id="126748645">
          <w:marLeft w:val="0"/>
          <w:marRight w:val="0"/>
          <w:marTop w:val="120"/>
          <w:marBottom w:val="240"/>
          <w:divBdr>
            <w:top w:val="none" w:sz="0" w:space="0" w:color="auto"/>
            <w:left w:val="none" w:sz="0" w:space="0" w:color="auto"/>
            <w:bottom w:val="none" w:sz="0" w:space="0" w:color="auto"/>
            <w:right w:val="none" w:sz="0" w:space="0" w:color="auto"/>
          </w:divBdr>
          <w:divsChild>
            <w:div w:id="849636650">
              <w:marLeft w:val="0"/>
              <w:marRight w:val="0"/>
              <w:marTop w:val="120"/>
              <w:marBottom w:val="120"/>
              <w:divBdr>
                <w:top w:val="none" w:sz="0" w:space="0" w:color="auto"/>
                <w:left w:val="none" w:sz="0" w:space="0" w:color="auto"/>
                <w:bottom w:val="none" w:sz="0" w:space="0" w:color="auto"/>
                <w:right w:val="none" w:sz="0" w:space="0" w:color="auto"/>
              </w:divBdr>
              <w:divsChild>
                <w:div w:id="1625035221">
                  <w:marLeft w:val="405"/>
                  <w:marRight w:val="405"/>
                  <w:marTop w:val="0"/>
                  <w:marBottom w:val="0"/>
                  <w:divBdr>
                    <w:top w:val="none" w:sz="0" w:space="0" w:color="auto"/>
                    <w:left w:val="none" w:sz="0" w:space="0" w:color="auto"/>
                    <w:bottom w:val="none" w:sz="0" w:space="0" w:color="auto"/>
                    <w:right w:val="none" w:sz="0" w:space="0" w:color="auto"/>
                  </w:divBdr>
                  <w:divsChild>
                    <w:div w:id="1121850165">
                      <w:marLeft w:val="0"/>
                      <w:marRight w:val="0"/>
                      <w:marTop w:val="0"/>
                      <w:marBottom w:val="0"/>
                      <w:divBdr>
                        <w:top w:val="none" w:sz="0" w:space="0" w:color="auto"/>
                        <w:left w:val="none" w:sz="0" w:space="0" w:color="auto"/>
                        <w:bottom w:val="none" w:sz="0" w:space="0" w:color="auto"/>
                        <w:right w:val="none" w:sz="0" w:space="0" w:color="auto"/>
                      </w:divBdr>
                    </w:div>
                    <w:div w:id="146539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826076">
      <w:bodyDiv w:val="1"/>
      <w:marLeft w:val="0"/>
      <w:marRight w:val="0"/>
      <w:marTop w:val="0"/>
      <w:marBottom w:val="0"/>
      <w:divBdr>
        <w:top w:val="none" w:sz="0" w:space="0" w:color="auto"/>
        <w:left w:val="none" w:sz="0" w:space="0" w:color="auto"/>
        <w:bottom w:val="none" w:sz="0" w:space="0" w:color="auto"/>
        <w:right w:val="none" w:sz="0" w:space="0" w:color="auto"/>
      </w:divBdr>
      <w:divsChild>
        <w:div w:id="746148460">
          <w:marLeft w:val="0"/>
          <w:marRight w:val="0"/>
          <w:marTop w:val="225"/>
          <w:marBottom w:val="0"/>
          <w:divBdr>
            <w:top w:val="none" w:sz="0" w:space="0" w:color="auto"/>
            <w:left w:val="none" w:sz="0" w:space="0" w:color="auto"/>
            <w:bottom w:val="none" w:sz="0" w:space="0" w:color="auto"/>
            <w:right w:val="none" w:sz="0" w:space="0" w:color="auto"/>
          </w:divBdr>
        </w:div>
        <w:div w:id="97600947">
          <w:marLeft w:val="0"/>
          <w:marRight w:val="0"/>
          <w:marTop w:val="0"/>
          <w:marBottom w:val="0"/>
          <w:divBdr>
            <w:top w:val="none" w:sz="0" w:space="0" w:color="auto"/>
            <w:left w:val="none" w:sz="0" w:space="0" w:color="auto"/>
            <w:bottom w:val="none" w:sz="0" w:space="0" w:color="auto"/>
            <w:right w:val="none" w:sz="0" w:space="0" w:color="auto"/>
          </w:divBdr>
          <w:divsChild>
            <w:div w:id="6989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CSG8e-N5n3s" TargetMode="External"/><Relationship Id="rId18" Type="http://schemas.openxmlformats.org/officeDocument/2006/relationships/hyperlink" Target="http://prevent.org.rs/Detaljnije_informacije_za_volontere.pd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prevent.org.rs/formular/formular.html"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fmii@europe.com"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lobaltalents.rs/"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srpss.org.rs" TargetMode="External"/><Relationship Id="rId28" Type="http://schemas.microsoft.com/office/2007/relationships/stylesWithEffects" Target="stylesWithEffects.xml"/><Relationship Id="rId10" Type="http://schemas.openxmlformats.org/officeDocument/2006/relationships/image" Target="media/image4.jpeg"/><Relationship Id="rId19" Type="http://schemas.openxmlformats.org/officeDocument/2006/relationships/hyperlink" Target="http://www.youtube.com/watch?v=di3fq6sMPNU"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youtube.com/watch?v=0HqvWN5xS6I"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10</Pages>
  <Words>4605</Words>
  <Characters>26250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2014-10-30T07:19:00Z</dcterms:created>
  <dcterms:modified xsi:type="dcterms:W3CDTF">2014-10-30T13:26:00Z</dcterms:modified>
</cp:coreProperties>
</file>